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95" w:rsidRPr="001C3295" w:rsidRDefault="001C3295" w:rsidP="001C3295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3634B" w:rsidRPr="00BE6E76" w:rsidRDefault="009C02A8" w:rsidP="00885F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472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C02A8" w:rsidRPr="00C60EF1" w:rsidRDefault="009C02A8" w:rsidP="00885F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к приказу комитета по тарифам</w:t>
      </w:r>
      <w:r w:rsidR="00885F34">
        <w:rPr>
          <w:rFonts w:ascii="Times New Roman" w:hAnsi="Times New Roman" w:cs="Times New Roman"/>
          <w:sz w:val="24"/>
          <w:szCs w:val="24"/>
        </w:rPr>
        <w:t xml:space="preserve"> </w:t>
      </w:r>
      <w:r w:rsidRPr="00BC4721">
        <w:rPr>
          <w:rFonts w:ascii="Times New Roman" w:hAnsi="Times New Roman" w:cs="Times New Roman"/>
          <w:sz w:val="24"/>
          <w:szCs w:val="24"/>
        </w:rPr>
        <w:t>и ценовой политике</w:t>
      </w:r>
      <w:r w:rsidR="00885F34">
        <w:rPr>
          <w:rFonts w:ascii="Times New Roman" w:hAnsi="Times New Roman" w:cs="Times New Roman"/>
          <w:sz w:val="24"/>
          <w:szCs w:val="24"/>
        </w:rPr>
        <w:t xml:space="preserve"> </w:t>
      </w:r>
      <w:r w:rsidRPr="00C60E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C4611" w:rsidRDefault="00BC4611" w:rsidP="00BC461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1790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900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F69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41C34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>-пн</w:t>
      </w:r>
    </w:p>
    <w:p w:rsidR="009C02A8" w:rsidRPr="00885F34" w:rsidRDefault="009C02A8" w:rsidP="009C0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70D" w:rsidRDefault="005A570D" w:rsidP="0060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CA8" w:rsidRDefault="00A24CA8" w:rsidP="0060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A0" w:rsidRPr="009B5757" w:rsidRDefault="009C02A8" w:rsidP="0097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88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 w:rsidR="00803D65">
        <w:rPr>
          <w:rFonts w:ascii="Times New Roman" w:hAnsi="Times New Roman" w:cs="Times New Roman"/>
          <w:b/>
          <w:sz w:val="24"/>
          <w:szCs w:val="24"/>
        </w:rPr>
        <w:t xml:space="preserve">на услуги </w:t>
      </w:r>
      <w:r w:rsidR="002764F2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803D65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  <w:r w:rsidR="002764F2">
        <w:rPr>
          <w:rFonts w:ascii="Times New Roman" w:hAnsi="Times New Roman" w:cs="Times New Roman"/>
          <w:b/>
          <w:sz w:val="24"/>
          <w:szCs w:val="24"/>
        </w:rPr>
        <w:t xml:space="preserve"> (питьевая вода)</w:t>
      </w:r>
      <w:r w:rsidR="00803D65">
        <w:rPr>
          <w:rFonts w:ascii="Times New Roman" w:hAnsi="Times New Roman" w:cs="Times New Roman"/>
          <w:b/>
          <w:sz w:val="24"/>
          <w:szCs w:val="24"/>
        </w:rPr>
        <w:t xml:space="preserve"> и водоотведения</w:t>
      </w:r>
      <w:r w:rsidR="00786788" w:rsidRPr="00786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F26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="00973CE9" w:rsidRPr="00973CE9">
        <w:rPr>
          <w:rFonts w:ascii="Times New Roman" w:hAnsi="Times New Roman" w:cs="Times New Roman"/>
          <w:b/>
          <w:sz w:val="24"/>
          <w:szCs w:val="24"/>
        </w:rPr>
        <w:t xml:space="preserve"> унитарного предприятия</w:t>
      </w:r>
      <w:r w:rsidR="002D1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CE9" w:rsidRPr="00973CE9">
        <w:rPr>
          <w:rFonts w:ascii="Times New Roman" w:hAnsi="Times New Roman" w:cs="Times New Roman"/>
          <w:b/>
          <w:sz w:val="24"/>
          <w:szCs w:val="24"/>
        </w:rPr>
        <w:t>«Водоканал</w:t>
      </w:r>
      <w:r w:rsidR="002D1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90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973CE9" w:rsidRPr="00973CE9">
        <w:rPr>
          <w:rFonts w:ascii="Times New Roman" w:hAnsi="Times New Roman" w:cs="Times New Roman"/>
          <w:b/>
          <w:sz w:val="24"/>
          <w:szCs w:val="24"/>
        </w:rPr>
        <w:t>»</w:t>
      </w:r>
      <w:r w:rsidR="009272D3">
        <w:rPr>
          <w:rFonts w:ascii="Times New Roman" w:hAnsi="Times New Roman" w:cs="Times New Roman"/>
          <w:b/>
          <w:sz w:val="24"/>
          <w:szCs w:val="24"/>
        </w:rPr>
        <w:t>,</w:t>
      </w:r>
      <w:r w:rsidR="00C61F33" w:rsidRPr="009B5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D65" w:rsidRPr="009B5757">
        <w:rPr>
          <w:rFonts w:ascii="Times New Roman" w:hAnsi="Times New Roman" w:cs="Times New Roman"/>
          <w:b/>
          <w:sz w:val="24"/>
          <w:szCs w:val="24"/>
        </w:rPr>
        <w:t>оказываемые</w:t>
      </w:r>
      <w:r w:rsidR="00786788" w:rsidRPr="009B5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D65" w:rsidRPr="009B5757">
        <w:rPr>
          <w:rFonts w:ascii="Times New Roman" w:hAnsi="Times New Roman" w:cs="Times New Roman"/>
          <w:b/>
          <w:sz w:val="24"/>
          <w:szCs w:val="24"/>
        </w:rPr>
        <w:t>населению</w:t>
      </w:r>
      <w:r w:rsidR="00334F5E" w:rsidRPr="009B5757">
        <w:rPr>
          <w:rFonts w:ascii="Times New Roman" w:hAnsi="Times New Roman" w:cs="Times New Roman"/>
          <w:b/>
          <w:sz w:val="24"/>
          <w:szCs w:val="24"/>
        </w:rPr>
        <w:t>,</w:t>
      </w:r>
      <w:r w:rsidR="00803D65" w:rsidRPr="009B5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CED" w:rsidRPr="009B5757">
        <w:rPr>
          <w:rFonts w:ascii="Times New Roman" w:hAnsi="Times New Roman" w:cs="Times New Roman"/>
          <w:b/>
          <w:sz w:val="24"/>
          <w:szCs w:val="24"/>
        </w:rPr>
        <w:t>на</w:t>
      </w:r>
      <w:r w:rsidR="00F47C26" w:rsidRPr="009B575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C16FD">
        <w:rPr>
          <w:rFonts w:ascii="Times New Roman" w:hAnsi="Times New Roman" w:cs="Times New Roman"/>
          <w:b/>
          <w:sz w:val="24"/>
          <w:szCs w:val="24"/>
        </w:rPr>
        <w:t>8</w:t>
      </w:r>
      <w:r w:rsidR="00F47C26" w:rsidRPr="009B575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4CA8" w:rsidRDefault="00A24CA8" w:rsidP="00263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4224"/>
        <w:gridCol w:w="2345"/>
        <w:gridCol w:w="2735"/>
      </w:tblGrid>
      <w:tr w:rsidR="003A14A6" w:rsidRPr="00F601E5" w:rsidTr="00317900">
        <w:trPr>
          <w:trHeight w:val="795"/>
        </w:trPr>
        <w:tc>
          <w:tcPr>
            <w:tcW w:w="794" w:type="dxa"/>
            <w:vMerge w:val="restart"/>
            <w:vAlign w:val="center"/>
          </w:tcPr>
          <w:p w:rsidR="003A14A6" w:rsidRPr="00F601E5" w:rsidRDefault="003A14A6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1E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316" w:type="dxa"/>
            <w:vMerge w:val="restart"/>
            <w:vAlign w:val="center"/>
          </w:tcPr>
          <w:p w:rsidR="003A14A6" w:rsidRPr="00F601E5" w:rsidRDefault="003A14A6" w:rsidP="00D810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01E5">
              <w:rPr>
                <w:rFonts w:ascii="Times New Roman" w:eastAsia="Calibri" w:hAnsi="Times New Roman" w:cs="Times New Roman"/>
              </w:rPr>
              <w:t>Наименование регулируемого вида деятельности</w:t>
            </w:r>
          </w:p>
        </w:tc>
        <w:tc>
          <w:tcPr>
            <w:tcW w:w="5204" w:type="dxa"/>
            <w:gridSpan w:val="2"/>
            <w:vAlign w:val="center"/>
          </w:tcPr>
          <w:p w:rsidR="003A14A6" w:rsidRPr="00F601E5" w:rsidRDefault="003A14A6" w:rsidP="00D810E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Тарифы</w:t>
            </w:r>
            <w:r w:rsidRPr="00F601E5">
              <w:rPr>
                <w:rFonts w:ascii="Times New Roman" w:eastAsia="Calibri" w:hAnsi="Times New Roman" w:cs="Times New Roman"/>
              </w:rPr>
              <w:t>, руб./м</w:t>
            </w:r>
            <w:r w:rsidRPr="00F601E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</w:tr>
      <w:tr w:rsidR="00317900" w:rsidRPr="00F601E5" w:rsidTr="00317900">
        <w:trPr>
          <w:trHeight w:val="353"/>
        </w:trPr>
        <w:tc>
          <w:tcPr>
            <w:tcW w:w="794" w:type="dxa"/>
            <w:vMerge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6" w:type="dxa"/>
            <w:vMerge/>
          </w:tcPr>
          <w:p w:rsidR="00317900" w:rsidRPr="00F601E5" w:rsidRDefault="00317900" w:rsidP="00D810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04" w:type="dxa"/>
            <w:gridSpan w:val="2"/>
            <w:vAlign w:val="center"/>
          </w:tcPr>
          <w:p w:rsidR="00317900" w:rsidRPr="00710177" w:rsidRDefault="00375766" w:rsidP="0031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5969">
              <w:rPr>
                <w:rFonts w:ascii="Times New Roman" w:eastAsia="Calibri" w:hAnsi="Times New Roman" w:cs="Times New Roman"/>
                <w:sz w:val="24"/>
                <w:szCs w:val="24"/>
              </w:rPr>
              <w:t>со дня вступления в силу настоящего приказа по 31.12.2018</w:t>
            </w:r>
          </w:p>
        </w:tc>
      </w:tr>
      <w:tr w:rsidR="00317900" w:rsidRPr="00F601E5" w:rsidTr="00317900">
        <w:trPr>
          <w:trHeight w:val="457"/>
        </w:trPr>
        <w:tc>
          <w:tcPr>
            <w:tcW w:w="794" w:type="dxa"/>
            <w:vMerge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6" w:type="dxa"/>
            <w:vMerge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3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1E5">
              <w:rPr>
                <w:rFonts w:ascii="Times New Roman" w:eastAsia="Calibri" w:hAnsi="Times New Roman" w:cs="Times New Roman"/>
              </w:rPr>
              <w:t>без НДС</w:t>
            </w:r>
          </w:p>
        </w:tc>
        <w:tc>
          <w:tcPr>
            <w:tcW w:w="2801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01E5">
              <w:rPr>
                <w:rFonts w:ascii="Times New Roman" w:eastAsia="Calibri" w:hAnsi="Times New Roman" w:cs="Times New Roman"/>
              </w:rPr>
              <w:t>с учетом НДС*</w:t>
            </w:r>
          </w:p>
        </w:tc>
      </w:tr>
      <w:tr w:rsidR="003A14A6" w:rsidRPr="00F601E5" w:rsidTr="00317900">
        <w:trPr>
          <w:trHeight w:val="710"/>
        </w:trPr>
        <w:tc>
          <w:tcPr>
            <w:tcW w:w="10314" w:type="dxa"/>
            <w:gridSpan w:val="4"/>
            <w:vAlign w:val="center"/>
          </w:tcPr>
          <w:p w:rsidR="003A14A6" w:rsidRPr="001A3D37" w:rsidRDefault="00A4705C" w:rsidP="00B2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населения муниципальных образований</w:t>
            </w:r>
            <w:r w:rsidR="00973CE9" w:rsidRPr="001A3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36C0" w:rsidRPr="001A3D37">
              <w:rPr>
                <w:rFonts w:ascii="Times New Roman" w:hAnsi="Times New Roman" w:cs="Times New Roman"/>
              </w:rPr>
              <w:t>«Приморское городское поселение», «Высоцкое городское поселение», «Гончаровское сельское поселение», «Полянское сельское поселение», «Первомайское сельское поселение», «Советское городское поселение», «Рощинское городское поселение», «Красносельское сельское поселение», «Селезневское сельское поселение»</w:t>
            </w:r>
            <w:r w:rsidR="0034200E">
              <w:rPr>
                <w:rFonts w:ascii="Times New Roman" w:hAnsi="Times New Roman" w:cs="Times New Roman"/>
              </w:rPr>
              <w:t xml:space="preserve">, </w:t>
            </w:r>
            <w:r w:rsidR="0034200E" w:rsidRPr="001A3D37">
              <w:rPr>
                <w:rFonts w:ascii="Times New Roman" w:hAnsi="Times New Roman" w:cs="Times New Roman"/>
              </w:rPr>
              <w:t>«Каме</w:t>
            </w:r>
            <w:r w:rsidR="0034200E">
              <w:rPr>
                <w:rFonts w:ascii="Times New Roman" w:hAnsi="Times New Roman" w:cs="Times New Roman"/>
              </w:rPr>
              <w:t>нногорское городское поселение»</w:t>
            </w:r>
            <w:r w:rsidR="007536C0" w:rsidRPr="001A3D37">
              <w:rPr>
                <w:rFonts w:ascii="Times New Roman" w:hAnsi="Times New Roman" w:cs="Times New Roman"/>
              </w:rPr>
              <w:t xml:space="preserve"> Выборгского муниципального района Ленинградской области</w:t>
            </w:r>
            <w:r w:rsidR="007536C0" w:rsidRPr="001A3D3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536C0" w:rsidRPr="001A3D37">
              <w:rPr>
                <w:rFonts w:ascii="Times New Roman" w:eastAsia="Times New Roman" w:hAnsi="Times New Roman" w:cs="Times New Roman"/>
                <w:lang w:eastAsia="ru-RU"/>
              </w:rPr>
              <w:br/>
              <w:t>за исключением</w:t>
            </w:r>
            <w:r w:rsidR="000334F9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</w:t>
            </w:r>
            <w:r w:rsidR="007536C0" w:rsidRPr="001A3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200E">
              <w:rPr>
                <w:rFonts w:ascii="Times New Roman" w:eastAsia="Times New Roman" w:hAnsi="Times New Roman" w:cs="Times New Roman"/>
                <w:lang w:eastAsia="ru-RU"/>
              </w:rPr>
              <w:t>города</w:t>
            </w:r>
            <w:r w:rsidR="007536C0" w:rsidRPr="001A3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200E">
              <w:rPr>
                <w:rFonts w:ascii="Times New Roman" w:eastAsia="Times New Roman" w:hAnsi="Times New Roman" w:cs="Times New Roman"/>
                <w:lang w:eastAsia="ru-RU"/>
              </w:rPr>
              <w:t>Каменногорск</w:t>
            </w:r>
            <w:r w:rsidR="001E3948">
              <w:rPr>
                <w:rFonts w:ascii="Times New Roman" w:eastAsia="Times New Roman" w:hAnsi="Times New Roman" w:cs="Times New Roman"/>
                <w:lang w:eastAsia="ru-RU"/>
              </w:rPr>
              <w:t xml:space="preserve">, поселка </w:t>
            </w:r>
            <w:r w:rsidR="00B2450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E3948">
              <w:rPr>
                <w:rFonts w:ascii="Times New Roman" w:eastAsia="Times New Roman" w:hAnsi="Times New Roman" w:cs="Times New Roman"/>
                <w:lang w:eastAsia="ru-RU"/>
              </w:rPr>
              <w:t>елезнево</w:t>
            </w:r>
          </w:p>
        </w:tc>
      </w:tr>
      <w:tr w:rsidR="00317900" w:rsidRPr="00F601E5" w:rsidTr="00317900">
        <w:trPr>
          <w:trHeight w:val="604"/>
        </w:trPr>
        <w:tc>
          <w:tcPr>
            <w:tcW w:w="794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16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Холодное водоснабжение (п</w:t>
            </w:r>
            <w:r w:rsidRPr="00063518">
              <w:rPr>
                <w:rFonts w:ascii="Times New Roman" w:eastAsia="Calibri" w:hAnsi="Times New Roman" w:cs="Times New Roman"/>
              </w:rPr>
              <w:t>итьевая вода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03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28,54</w:t>
            </w:r>
          </w:p>
        </w:tc>
        <w:tc>
          <w:tcPr>
            <w:tcW w:w="2801" w:type="dxa"/>
            <w:vAlign w:val="center"/>
          </w:tcPr>
          <w:p w:rsidR="00317900" w:rsidRPr="00F601E5" w:rsidRDefault="00317900" w:rsidP="0014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33,68</w:t>
            </w:r>
          </w:p>
        </w:tc>
      </w:tr>
      <w:tr w:rsidR="00317900" w:rsidRPr="00F601E5" w:rsidTr="00317900">
        <w:trPr>
          <w:trHeight w:val="604"/>
        </w:trPr>
        <w:tc>
          <w:tcPr>
            <w:tcW w:w="794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F601E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16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1E5">
              <w:rPr>
                <w:rFonts w:ascii="Times New Roman" w:eastAsia="Calibri" w:hAnsi="Times New Roman" w:cs="Times New Roman"/>
              </w:rPr>
              <w:t>Водоотведение</w:t>
            </w:r>
          </w:p>
        </w:tc>
        <w:tc>
          <w:tcPr>
            <w:tcW w:w="2403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25,12</w:t>
            </w:r>
          </w:p>
        </w:tc>
        <w:tc>
          <w:tcPr>
            <w:tcW w:w="2801" w:type="dxa"/>
            <w:vAlign w:val="center"/>
          </w:tcPr>
          <w:p w:rsidR="00317900" w:rsidRPr="00F601E5" w:rsidRDefault="00317900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29,64</w:t>
            </w:r>
          </w:p>
        </w:tc>
      </w:tr>
      <w:tr w:rsidR="00973CE9" w:rsidRPr="00F601E5" w:rsidTr="00317900">
        <w:trPr>
          <w:trHeight w:val="604"/>
        </w:trPr>
        <w:tc>
          <w:tcPr>
            <w:tcW w:w="10314" w:type="dxa"/>
            <w:gridSpan w:val="4"/>
            <w:vAlign w:val="center"/>
          </w:tcPr>
          <w:p w:rsidR="00973CE9" w:rsidRDefault="00973CE9" w:rsidP="00D8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3CE9">
              <w:rPr>
                <w:rFonts w:ascii="Times New Roman" w:eastAsia="Calibri" w:hAnsi="Times New Roman" w:cs="Times New Roman"/>
              </w:rPr>
              <w:t>Для населения поселка Селезнево муниципального образования «Селезневское сельское поселение» Выборгского муниципального района Ленинградской области</w:t>
            </w:r>
          </w:p>
        </w:tc>
      </w:tr>
      <w:tr w:rsidR="00317900" w:rsidRPr="00F601E5" w:rsidTr="004E1EA8">
        <w:trPr>
          <w:trHeight w:val="604"/>
        </w:trPr>
        <w:tc>
          <w:tcPr>
            <w:tcW w:w="794" w:type="dxa"/>
            <w:vAlign w:val="center"/>
          </w:tcPr>
          <w:p w:rsidR="00317900" w:rsidRPr="00F601E5" w:rsidRDefault="00317900" w:rsidP="0097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316" w:type="dxa"/>
            <w:vAlign w:val="center"/>
          </w:tcPr>
          <w:p w:rsidR="00317900" w:rsidRPr="00F601E5" w:rsidRDefault="00317900" w:rsidP="00AA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Холодное водоснабжение (п</w:t>
            </w:r>
            <w:r w:rsidRPr="00063518">
              <w:rPr>
                <w:rFonts w:ascii="Times New Roman" w:eastAsia="Calibri" w:hAnsi="Times New Roman" w:cs="Times New Roman"/>
              </w:rPr>
              <w:t>итьевая вода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03" w:type="dxa"/>
            <w:vAlign w:val="center"/>
          </w:tcPr>
          <w:p w:rsidR="00317900" w:rsidRPr="00F601E5" w:rsidRDefault="00317900" w:rsidP="00AA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29,63</w:t>
            </w:r>
          </w:p>
        </w:tc>
        <w:tc>
          <w:tcPr>
            <w:tcW w:w="2801" w:type="dxa"/>
            <w:vAlign w:val="center"/>
          </w:tcPr>
          <w:p w:rsidR="00317900" w:rsidRPr="00F601E5" w:rsidRDefault="00317900" w:rsidP="00AA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34,96</w:t>
            </w:r>
          </w:p>
        </w:tc>
      </w:tr>
      <w:tr w:rsidR="00317900" w:rsidRPr="00F601E5" w:rsidTr="004E1EA8">
        <w:trPr>
          <w:trHeight w:val="604"/>
        </w:trPr>
        <w:tc>
          <w:tcPr>
            <w:tcW w:w="794" w:type="dxa"/>
            <w:vAlign w:val="center"/>
          </w:tcPr>
          <w:p w:rsidR="00317900" w:rsidRPr="00F601E5" w:rsidRDefault="00317900" w:rsidP="0097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F601E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16" w:type="dxa"/>
            <w:vAlign w:val="center"/>
          </w:tcPr>
          <w:p w:rsidR="00317900" w:rsidRPr="00F601E5" w:rsidRDefault="00317900" w:rsidP="00AA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1E5">
              <w:rPr>
                <w:rFonts w:ascii="Times New Roman" w:eastAsia="Calibri" w:hAnsi="Times New Roman" w:cs="Times New Roman"/>
              </w:rPr>
              <w:t>Водоотведение</w:t>
            </w:r>
          </w:p>
        </w:tc>
        <w:tc>
          <w:tcPr>
            <w:tcW w:w="2403" w:type="dxa"/>
            <w:vAlign w:val="center"/>
          </w:tcPr>
          <w:p w:rsidR="00317900" w:rsidRPr="00F601E5" w:rsidRDefault="00317900" w:rsidP="00AA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25,22</w:t>
            </w:r>
          </w:p>
        </w:tc>
        <w:tc>
          <w:tcPr>
            <w:tcW w:w="2801" w:type="dxa"/>
            <w:vAlign w:val="center"/>
          </w:tcPr>
          <w:p w:rsidR="00317900" w:rsidRPr="00F601E5" w:rsidRDefault="00317900" w:rsidP="00AA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29,76</w:t>
            </w:r>
          </w:p>
        </w:tc>
      </w:tr>
      <w:tr w:rsidR="00832495" w:rsidRPr="00F601E5" w:rsidTr="00317900">
        <w:trPr>
          <w:trHeight w:val="604"/>
        </w:trPr>
        <w:tc>
          <w:tcPr>
            <w:tcW w:w="10314" w:type="dxa"/>
            <w:gridSpan w:val="4"/>
            <w:vAlign w:val="center"/>
          </w:tcPr>
          <w:p w:rsidR="00832495" w:rsidRPr="001A3D37" w:rsidRDefault="00832495" w:rsidP="00BC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D37">
              <w:rPr>
                <w:rFonts w:ascii="Times New Roman" w:eastAsia="Times New Roman" w:hAnsi="Times New Roman" w:cs="Times New Roman"/>
                <w:lang w:eastAsia="ru-RU"/>
              </w:rPr>
              <w:t>Для населения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4FF5">
              <w:rPr>
                <w:rFonts w:ascii="Times New Roman" w:eastAsia="Times New Roman" w:hAnsi="Times New Roman" w:cs="Times New Roman"/>
                <w:lang w:eastAsia="ru-RU"/>
              </w:rPr>
              <w:t>«Выборгское городское поселение»</w:t>
            </w:r>
            <w:r>
              <w:rPr>
                <w:rFonts w:ascii="Times New Roman" w:hAnsi="Times New Roman" w:cs="Times New Roman"/>
              </w:rPr>
              <w:br/>
            </w:r>
            <w:r w:rsidRPr="001A3D37">
              <w:rPr>
                <w:rFonts w:ascii="Times New Roman" w:hAnsi="Times New Roman" w:cs="Times New Roman"/>
              </w:rPr>
              <w:t>Выборгского муниципального района Ленинградской области</w:t>
            </w:r>
          </w:p>
        </w:tc>
      </w:tr>
      <w:tr w:rsidR="00317900" w:rsidRPr="00F601E5" w:rsidTr="004E1EA8">
        <w:trPr>
          <w:trHeight w:val="604"/>
        </w:trPr>
        <w:tc>
          <w:tcPr>
            <w:tcW w:w="794" w:type="dxa"/>
            <w:vAlign w:val="center"/>
          </w:tcPr>
          <w:p w:rsidR="00317900" w:rsidRDefault="00317900" w:rsidP="0097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316" w:type="dxa"/>
            <w:vAlign w:val="center"/>
          </w:tcPr>
          <w:p w:rsidR="00317900" w:rsidRPr="00F601E5" w:rsidRDefault="00317900" w:rsidP="002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Холодное водоснабжение (п</w:t>
            </w:r>
            <w:r w:rsidRPr="00063518">
              <w:rPr>
                <w:rFonts w:ascii="Times New Roman" w:eastAsia="Calibri" w:hAnsi="Times New Roman" w:cs="Times New Roman"/>
              </w:rPr>
              <w:t>итьевая вода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03" w:type="dxa"/>
            <w:vAlign w:val="center"/>
          </w:tcPr>
          <w:p w:rsidR="00317900" w:rsidRDefault="00317900" w:rsidP="00AA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25,05</w:t>
            </w:r>
          </w:p>
        </w:tc>
        <w:tc>
          <w:tcPr>
            <w:tcW w:w="2801" w:type="dxa"/>
            <w:vAlign w:val="center"/>
          </w:tcPr>
          <w:p w:rsidR="00317900" w:rsidRDefault="00317900" w:rsidP="00AA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29,56</w:t>
            </w:r>
          </w:p>
        </w:tc>
      </w:tr>
      <w:tr w:rsidR="00317900" w:rsidRPr="00F601E5" w:rsidTr="004E1EA8">
        <w:trPr>
          <w:trHeight w:val="604"/>
        </w:trPr>
        <w:tc>
          <w:tcPr>
            <w:tcW w:w="794" w:type="dxa"/>
            <w:vAlign w:val="center"/>
          </w:tcPr>
          <w:p w:rsidR="00317900" w:rsidRDefault="00317900" w:rsidP="0097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316" w:type="dxa"/>
            <w:vAlign w:val="center"/>
          </w:tcPr>
          <w:p w:rsidR="00317900" w:rsidRPr="00F601E5" w:rsidRDefault="00317900" w:rsidP="002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01E5">
              <w:rPr>
                <w:rFonts w:ascii="Times New Roman" w:eastAsia="Calibri" w:hAnsi="Times New Roman" w:cs="Times New Roman"/>
              </w:rPr>
              <w:t>Водоотведение</w:t>
            </w:r>
          </w:p>
        </w:tc>
        <w:tc>
          <w:tcPr>
            <w:tcW w:w="2403" w:type="dxa"/>
            <w:vAlign w:val="center"/>
          </w:tcPr>
          <w:p w:rsidR="00317900" w:rsidRDefault="00317900" w:rsidP="00AA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26,54</w:t>
            </w:r>
          </w:p>
        </w:tc>
        <w:tc>
          <w:tcPr>
            <w:tcW w:w="2801" w:type="dxa"/>
            <w:vAlign w:val="center"/>
          </w:tcPr>
          <w:p w:rsidR="00317900" w:rsidRDefault="00317900" w:rsidP="00AA0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31,32</w:t>
            </w:r>
          </w:p>
        </w:tc>
      </w:tr>
    </w:tbl>
    <w:p w:rsidR="003A14A6" w:rsidRPr="00F601E5" w:rsidRDefault="003A14A6" w:rsidP="003A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14A6" w:rsidRPr="00F601E5" w:rsidRDefault="003A14A6" w:rsidP="003A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01E5">
        <w:rPr>
          <w:rFonts w:ascii="Times New Roman" w:eastAsia="Calibri" w:hAnsi="Times New Roman" w:cs="Times New Roman"/>
          <w:sz w:val="20"/>
          <w:szCs w:val="20"/>
        </w:rPr>
        <w:t>* Выделяется в целях реализации пункта 6 статьи 168 Налогового кодекса Российской Федерации (часть вторая).</w:t>
      </w:r>
    </w:p>
    <w:p w:rsidR="003A14A6" w:rsidRDefault="003A14A6" w:rsidP="003A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14A6" w:rsidRDefault="003A14A6" w:rsidP="00263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4A6" w:rsidRDefault="003A14A6" w:rsidP="00263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4A6" w:rsidRDefault="003A14A6" w:rsidP="00263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E76" w:rsidRDefault="00BE6E76" w:rsidP="00BE6E7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E6E76" w:rsidRDefault="00BE6E76" w:rsidP="00BE6E7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65946" w:rsidRDefault="00C65946" w:rsidP="00BE6E7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8E55A5" w:rsidRDefault="00BE6E76" w:rsidP="002D1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8E55A5" w:rsidSect="00BC4611">
      <w:pgSz w:w="11905" w:h="16838"/>
      <w:pgMar w:top="851" w:right="565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3F" w:rsidRDefault="00E8523F" w:rsidP="001C3295">
      <w:pPr>
        <w:spacing w:after="0" w:line="240" w:lineRule="auto"/>
      </w:pPr>
      <w:r>
        <w:separator/>
      </w:r>
    </w:p>
  </w:endnote>
  <w:endnote w:type="continuationSeparator" w:id="0">
    <w:p w:rsidR="00E8523F" w:rsidRDefault="00E8523F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3F" w:rsidRDefault="00E8523F" w:rsidP="001C3295">
      <w:pPr>
        <w:spacing w:after="0" w:line="240" w:lineRule="auto"/>
      </w:pPr>
      <w:r>
        <w:separator/>
      </w:r>
    </w:p>
  </w:footnote>
  <w:footnote w:type="continuationSeparator" w:id="0">
    <w:p w:rsidR="00E8523F" w:rsidRDefault="00E8523F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574"/>
    <w:multiLevelType w:val="hybridMultilevel"/>
    <w:tmpl w:val="1EC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550D"/>
    <w:multiLevelType w:val="multilevel"/>
    <w:tmpl w:val="DF6E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11A3482C"/>
    <w:multiLevelType w:val="hybridMultilevel"/>
    <w:tmpl w:val="03D8CF4A"/>
    <w:lvl w:ilvl="0" w:tplc="264EF1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376CF3"/>
    <w:multiLevelType w:val="hybridMultilevel"/>
    <w:tmpl w:val="B3A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3222"/>
    <w:multiLevelType w:val="hybridMultilevel"/>
    <w:tmpl w:val="9BAA361E"/>
    <w:lvl w:ilvl="0" w:tplc="169CAAEC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1C995087"/>
    <w:multiLevelType w:val="hybridMultilevel"/>
    <w:tmpl w:val="C33C593A"/>
    <w:lvl w:ilvl="0" w:tplc="F59261D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1E1A01AB"/>
    <w:multiLevelType w:val="hybridMultilevel"/>
    <w:tmpl w:val="CBBA2440"/>
    <w:lvl w:ilvl="0" w:tplc="AAF27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0430A7"/>
    <w:multiLevelType w:val="hybridMultilevel"/>
    <w:tmpl w:val="44443E8A"/>
    <w:lvl w:ilvl="0" w:tplc="DD0A7378">
      <w:start w:val="4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3C902438"/>
    <w:multiLevelType w:val="hybridMultilevel"/>
    <w:tmpl w:val="74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54"/>
    <w:multiLevelType w:val="hybridMultilevel"/>
    <w:tmpl w:val="02A4AB62"/>
    <w:lvl w:ilvl="0" w:tplc="2E8619C6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3F30BBB"/>
    <w:multiLevelType w:val="hybridMultilevel"/>
    <w:tmpl w:val="258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8515B"/>
    <w:multiLevelType w:val="hybridMultilevel"/>
    <w:tmpl w:val="E87A4DE8"/>
    <w:lvl w:ilvl="0" w:tplc="6B623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B79F5"/>
    <w:multiLevelType w:val="hybridMultilevel"/>
    <w:tmpl w:val="94D4114C"/>
    <w:lvl w:ilvl="0" w:tplc="CA42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263718"/>
    <w:multiLevelType w:val="hybridMultilevel"/>
    <w:tmpl w:val="42869864"/>
    <w:lvl w:ilvl="0" w:tplc="3124A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9CB6C32"/>
    <w:multiLevelType w:val="hybridMultilevel"/>
    <w:tmpl w:val="0216429C"/>
    <w:lvl w:ilvl="0" w:tplc="6096DF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E2718"/>
    <w:multiLevelType w:val="hybridMultilevel"/>
    <w:tmpl w:val="3672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9"/>
  </w:num>
  <w:num w:numId="5">
    <w:abstractNumId w:val="11"/>
  </w:num>
  <w:num w:numId="6">
    <w:abstractNumId w:val="16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CB"/>
    <w:rsid w:val="00006334"/>
    <w:rsid w:val="00011C3D"/>
    <w:rsid w:val="000169B0"/>
    <w:rsid w:val="00023F79"/>
    <w:rsid w:val="0003165D"/>
    <w:rsid w:val="0003296F"/>
    <w:rsid w:val="00033158"/>
    <w:rsid w:val="000334F9"/>
    <w:rsid w:val="00041B0C"/>
    <w:rsid w:val="00041F8B"/>
    <w:rsid w:val="00044A03"/>
    <w:rsid w:val="000453A5"/>
    <w:rsid w:val="000459F7"/>
    <w:rsid w:val="00047DAE"/>
    <w:rsid w:val="0005390B"/>
    <w:rsid w:val="00054142"/>
    <w:rsid w:val="00063518"/>
    <w:rsid w:val="000659F2"/>
    <w:rsid w:val="000668E0"/>
    <w:rsid w:val="00067FB0"/>
    <w:rsid w:val="00070CE3"/>
    <w:rsid w:val="00071CA5"/>
    <w:rsid w:val="00082E8D"/>
    <w:rsid w:val="00083DFC"/>
    <w:rsid w:val="000A5E57"/>
    <w:rsid w:val="000B1485"/>
    <w:rsid w:val="000B4B82"/>
    <w:rsid w:val="000B5F35"/>
    <w:rsid w:val="000B6B14"/>
    <w:rsid w:val="000C20E4"/>
    <w:rsid w:val="000C243B"/>
    <w:rsid w:val="000C4CF7"/>
    <w:rsid w:val="000C6288"/>
    <w:rsid w:val="000C75BE"/>
    <w:rsid w:val="000D07D7"/>
    <w:rsid w:val="000D0E66"/>
    <w:rsid w:val="000D56DF"/>
    <w:rsid w:val="000D7073"/>
    <w:rsid w:val="000D7503"/>
    <w:rsid w:val="000E1B75"/>
    <w:rsid w:val="000E5057"/>
    <w:rsid w:val="000F442A"/>
    <w:rsid w:val="000F53C0"/>
    <w:rsid w:val="000F6407"/>
    <w:rsid w:val="00103645"/>
    <w:rsid w:val="00107E1D"/>
    <w:rsid w:val="00110BB2"/>
    <w:rsid w:val="00112BEE"/>
    <w:rsid w:val="0012203D"/>
    <w:rsid w:val="001259C9"/>
    <w:rsid w:val="001319C7"/>
    <w:rsid w:val="00140D56"/>
    <w:rsid w:val="0014130F"/>
    <w:rsid w:val="0014551F"/>
    <w:rsid w:val="00146670"/>
    <w:rsid w:val="0016119C"/>
    <w:rsid w:val="00167DCB"/>
    <w:rsid w:val="001752AE"/>
    <w:rsid w:val="001776A9"/>
    <w:rsid w:val="001805E0"/>
    <w:rsid w:val="00180806"/>
    <w:rsid w:val="00180C7E"/>
    <w:rsid w:val="0018184F"/>
    <w:rsid w:val="001A348A"/>
    <w:rsid w:val="001A3D37"/>
    <w:rsid w:val="001B0968"/>
    <w:rsid w:val="001B1054"/>
    <w:rsid w:val="001B18BA"/>
    <w:rsid w:val="001B2996"/>
    <w:rsid w:val="001C128C"/>
    <w:rsid w:val="001C2374"/>
    <w:rsid w:val="001C3295"/>
    <w:rsid w:val="001E1814"/>
    <w:rsid w:val="001E3948"/>
    <w:rsid w:val="0020181D"/>
    <w:rsid w:val="00206392"/>
    <w:rsid w:val="00231E4F"/>
    <w:rsid w:val="00233A43"/>
    <w:rsid w:val="00243C8A"/>
    <w:rsid w:val="0024553A"/>
    <w:rsid w:val="00255322"/>
    <w:rsid w:val="00255EA2"/>
    <w:rsid w:val="002623A5"/>
    <w:rsid w:val="0026393E"/>
    <w:rsid w:val="002764F2"/>
    <w:rsid w:val="0028533A"/>
    <w:rsid w:val="00292AA7"/>
    <w:rsid w:val="00294FF6"/>
    <w:rsid w:val="002952B5"/>
    <w:rsid w:val="0029623E"/>
    <w:rsid w:val="002A2268"/>
    <w:rsid w:val="002B7668"/>
    <w:rsid w:val="002C180D"/>
    <w:rsid w:val="002C607C"/>
    <w:rsid w:val="002C7F03"/>
    <w:rsid w:val="002D1F26"/>
    <w:rsid w:val="002E348B"/>
    <w:rsid w:val="00316890"/>
    <w:rsid w:val="00317900"/>
    <w:rsid w:val="003233FC"/>
    <w:rsid w:val="00334F5E"/>
    <w:rsid w:val="00340955"/>
    <w:rsid w:val="0034150D"/>
    <w:rsid w:val="003418F1"/>
    <w:rsid w:val="00341C34"/>
    <w:rsid w:val="0034200E"/>
    <w:rsid w:val="003461A0"/>
    <w:rsid w:val="00346C23"/>
    <w:rsid w:val="003652E8"/>
    <w:rsid w:val="003732A8"/>
    <w:rsid w:val="00375766"/>
    <w:rsid w:val="00376C8A"/>
    <w:rsid w:val="00381082"/>
    <w:rsid w:val="0038168F"/>
    <w:rsid w:val="0038217A"/>
    <w:rsid w:val="0038322D"/>
    <w:rsid w:val="00384C84"/>
    <w:rsid w:val="003855EC"/>
    <w:rsid w:val="003A0993"/>
    <w:rsid w:val="003A14A6"/>
    <w:rsid w:val="003A5F4A"/>
    <w:rsid w:val="003B1AAD"/>
    <w:rsid w:val="003B1FAD"/>
    <w:rsid w:val="003B4E80"/>
    <w:rsid w:val="003C1191"/>
    <w:rsid w:val="003D2860"/>
    <w:rsid w:val="003F3DF8"/>
    <w:rsid w:val="004002DF"/>
    <w:rsid w:val="0040738B"/>
    <w:rsid w:val="004150A9"/>
    <w:rsid w:val="0042190F"/>
    <w:rsid w:val="00424838"/>
    <w:rsid w:val="00425D09"/>
    <w:rsid w:val="00435CE0"/>
    <w:rsid w:val="00435DCB"/>
    <w:rsid w:val="004369B6"/>
    <w:rsid w:val="0044064D"/>
    <w:rsid w:val="00441B21"/>
    <w:rsid w:val="00443446"/>
    <w:rsid w:val="00445CE9"/>
    <w:rsid w:val="00453755"/>
    <w:rsid w:val="00467B68"/>
    <w:rsid w:val="00470679"/>
    <w:rsid w:val="00471A76"/>
    <w:rsid w:val="00471C63"/>
    <w:rsid w:val="00471D81"/>
    <w:rsid w:val="00485784"/>
    <w:rsid w:val="004948C7"/>
    <w:rsid w:val="004A113C"/>
    <w:rsid w:val="004A2CC0"/>
    <w:rsid w:val="004A3F72"/>
    <w:rsid w:val="004B289E"/>
    <w:rsid w:val="004B2A4E"/>
    <w:rsid w:val="004B3F62"/>
    <w:rsid w:val="004B4DA5"/>
    <w:rsid w:val="004C1C60"/>
    <w:rsid w:val="004E1EA8"/>
    <w:rsid w:val="004E5EC4"/>
    <w:rsid w:val="004F0F5D"/>
    <w:rsid w:val="004F76B1"/>
    <w:rsid w:val="005205E8"/>
    <w:rsid w:val="005274DA"/>
    <w:rsid w:val="00532CED"/>
    <w:rsid w:val="00534432"/>
    <w:rsid w:val="005371A6"/>
    <w:rsid w:val="005442DA"/>
    <w:rsid w:val="00546513"/>
    <w:rsid w:val="005479D3"/>
    <w:rsid w:val="0055003F"/>
    <w:rsid w:val="00554967"/>
    <w:rsid w:val="00560429"/>
    <w:rsid w:val="00563320"/>
    <w:rsid w:val="00570D64"/>
    <w:rsid w:val="00574A24"/>
    <w:rsid w:val="00592B1F"/>
    <w:rsid w:val="00592D2C"/>
    <w:rsid w:val="00595633"/>
    <w:rsid w:val="005A570D"/>
    <w:rsid w:val="005A74BE"/>
    <w:rsid w:val="005B0CA8"/>
    <w:rsid w:val="005B2465"/>
    <w:rsid w:val="005B7162"/>
    <w:rsid w:val="005C1713"/>
    <w:rsid w:val="005C2217"/>
    <w:rsid w:val="005D1A08"/>
    <w:rsid w:val="005D3CA6"/>
    <w:rsid w:val="005D51FD"/>
    <w:rsid w:val="005E2673"/>
    <w:rsid w:val="005E4819"/>
    <w:rsid w:val="005F214A"/>
    <w:rsid w:val="005F31F1"/>
    <w:rsid w:val="005F5515"/>
    <w:rsid w:val="005F6471"/>
    <w:rsid w:val="005F69CF"/>
    <w:rsid w:val="00602FA0"/>
    <w:rsid w:val="006054D1"/>
    <w:rsid w:val="00606AA3"/>
    <w:rsid w:val="00610E14"/>
    <w:rsid w:val="00616500"/>
    <w:rsid w:val="0062103C"/>
    <w:rsid w:val="00624F65"/>
    <w:rsid w:val="00625693"/>
    <w:rsid w:val="006269F3"/>
    <w:rsid w:val="00640D2B"/>
    <w:rsid w:val="006426E8"/>
    <w:rsid w:val="00643BF3"/>
    <w:rsid w:val="006450D9"/>
    <w:rsid w:val="00656E5F"/>
    <w:rsid w:val="00667B99"/>
    <w:rsid w:val="006835E1"/>
    <w:rsid w:val="00686010"/>
    <w:rsid w:val="00687969"/>
    <w:rsid w:val="00697C29"/>
    <w:rsid w:val="006A68BE"/>
    <w:rsid w:val="006B07EE"/>
    <w:rsid w:val="006B1F00"/>
    <w:rsid w:val="006D3E54"/>
    <w:rsid w:val="006D4A88"/>
    <w:rsid w:val="006D73F3"/>
    <w:rsid w:val="006E2C4B"/>
    <w:rsid w:val="006E3B6F"/>
    <w:rsid w:val="006E502E"/>
    <w:rsid w:val="006F6DFC"/>
    <w:rsid w:val="00702619"/>
    <w:rsid w:val="0070421B"/>
    <w:rsid w:val="00710177"/>
    <w:rsid w:val="00716E3C"/>
    <w:rsid w:val="0071702F"/>
    <w:rsid w:val="00717DB9"/>
    <w:rsid w:val="0073062E"/>
    <w:rsid w:val="00733CA4"/>
    <w:rsid w:val="00733DD4"/>
    <w:rsid w:val="00736B80"/>
    <w:rsid w:val="007376DC"/>
    <w:rsid w:val="00746345"/>
    <w:rsid w:val="00751258"/>
    <w:rsid w:val="007536C0"/>
    <w:rsid w:val="0076440C"/>
    <w:rsid w:val="007648F2"/>
    <w:rsid w:val="00770593"/>
    <w:rsid w:val="00774DD4"/>
    <w:rsid w:val="0077708E"/>
    <w:rsid w:val="00780852"/>
    <w:rsid w:val="007831CA"/>
    <w:rsid w:val="007866B4"/>
    <w:rsid w:val="00786788"/>
    <w:rsid w:val="0079219B"/>
    <w:rsid w:val="007B6C41"/>
    <w:rsid w:val="007C4C4C"/>
    <w:rsid w:val="007C7587"/>
    <w:rsid w:val="007D10E2"/>
    <w:rsid w:val="007E5546"/>
    <w:rsid w:val="007F0427"/>
    <w:rsid w:val="00803D65"/>
    <w:rsid w:val="008049FF"/>
    <w:rsid w:val="00805349"/>
    <w:rsid w:val="00810B2F"/>
    <w:rsid w:val="00810CC3"/>
    <w:rsid w:val="008120AC"/>
    <w:rsid w:val="00832495"/>
    <w:rsid w:val="00837472"/>
    <w:rsid w:val="00840A98"/>
    <w:rsid w:val="008451D5"/>
    <w:rsid w:val="0084629E"/>
    <w:rsid w:val="0084746E"/>
    <w:rsid w:val="008739EE"/>
    <w:rsid w:val="008806B9"/>
    <w:rsid w:val="008806D4"/>
    <w:rsid w:val="00882BDB"/>
    <w:rsid w:val="00885F34"/>
    <w:rsid w:val="008870AF"/>
    <w:rsid w:val="00893E91"/>
    <w:rsid w:val="00897783"/>
    <w:rsid w:val="008A123E"/>
    <w:rsid w:val="008A45A4"/>
    <w:rsid w:val="008A45C4"/>
    <w:rsid w:val="008C0BBB"/>
    <w:rsid w:val="008D40FF"/>
    <w:rsid w:val="008D7403"/>
    <w:rsid w:val="008D7438"/>
    <w:rsid w:val="008E1602"/>
    <w:rsid w:val="008E3E8A"/>
    <w:rsid w:val="008E55A5"/>
    <w:rsid w:val="008F107E"/>
    <w:rsid w:val="008F3EA5"/>
    <w:rsid w:val="00916748"/>
    <w:rsid w:val="0091678A"/>
    <w:rsid w:val="009272D3"/>
    <w:rsid w:val="009278D1"/>
    <w:rsid w:val="0093428B"/>
    <w:rsid w:val="00950874"/>
    <w:rsid w:val="009528F6"/>
    <w:rsid w:val="00960BCF"/>
    <w:rsid w:val="009634A9"/>
    <w:rsid w:val="00967AA9"/>
    <w:rsid w:val="00973CE9"/>
    <w:rsid w:val="00976EE5"/>
    <w:rsid w:val="009809B4"/>
    <w:rsid w:val="009810E3"/>
    <w:rsid w:val="00983064"/>
    <w:rsid w:val="009A4175"/>
    <w:rsid w:val="009B3BFB"/>
    <w:rsid w:val="009B485A"/>
    <w:rsid w:val="009B5757"/>
    <w:rsid w:val="009C02A8"/>
    <w:rsid w:val="009C1803"/>
    <w:rsid w:val="009C5336"/>
    <w:rsid w:val="009D00F2"/>
    <w:rsid w:val="009D3CC3"/>
    <w:rsid w:val="009E0042"/>
    <w:rsid w:val="009F79F5"/>
    <w:rsid w:val="00A003A4"/>
    <w:rsid w:val="00A0356D"/>
    <w:rsid w:val="00A10509"/>
    <w:rsid w:val="00A24CA8"/>
    <w:rsid w:val="00A3092A"/>
    <w:rsid w:val="00A3260C"/>
    <w:rsid w:val="00A345E1"/>
    <w:rsid w:val="00A3600F"/>
    <w:rsid w:val="00A37CF4"/>
    <w:rsid w:val="00A41E1C"/>
    <w:rsid w:val="00A44F1D"/>
    <w:rsid w:val="00A4705C"/>
    <w:rsid w:val="00A53E80"/>
    <w:rsid w:val="00A61B18"/>
    <w:rsid w:val="00A63BFE"/>
    <w:rsid w:val="00A65B87"/>
    <w:rsid w:val="00A6618C"/>
    <w:rsid w:val="00A66F20"/>
    <w:rsid w:val="00A67070"/>
    <w:rsid w:val="00A67F23"/>
    <w:rsid w:val="00A73EE1"/>
    <w:rsid w:val="00A860AE"/>
    <w:rsid w:val="00A87FA1"/>
    <w:rsid w:val="00A900F4"/>
    <w:rsid w:val="00AB13D1"/>
    <w:rsid w:val="00AB140D"/>
    <w:rsid w:val="00AB49C0"/>
    <w:rsid w:val="00AB670F"/>
    <w:rsid w:val="00AC382C"/>
    <w:rsid w:val="00AD0C22"/>
    <w:rsid w:val="00AD1BB1"/>
    <w:rsid w:val="00AE31CE"/>
    <w:rsid w:val="00AF2834"/>
    <w:rsid w:val="00AF621C"/>
    <w:rsid w:val="00B16A85"/>
    <w:rsid w:val="00B24504"/>
    <w:rsid w:val="00B40F1A"/>
    <w:rsid w:val="00B56AA4"/>
    <w:rsid w:val="00B60FAB"/>
    <w:rsid w:val="00B61AD5"/>
    <w:rsid w:val="00B62799"/>
    <w:rsid w:val="00B67054"/>
    <w:rsid w:val="00B73032"/>
    <w:rsid w:val="00B80446"/>
    <w:rsid w:val="00B86CA6"/>
    <w:rsid w:val="00B925A7"/>
    <w:rsid w:val="00B94FE7"/>
    <w:rsid w:val="00B971BF"/>
    <w:rsid w:val="00BA001F"/>
    <w:rsid w:val="00BA118C"/>
    <w:rsid w:val="00BA592A"/>
    <w:rsid w:val="00BB3F42"/>
    <w:rsid w:val="00BC317E"/>
    <w:rsid w:val="00BC4470"/>
    <w:rsid w:val="00BC4611"/>
    <w:rsid w:val="00BC4FF5"/>
    <w:rsid w:val="00BD4BD1"/>
    <w:rsid w:val="00BD5C28"/>
    <w:rsid w:val="00BE3D53"/>
    <w:rsid w:val="00BE4526"/>
    <w:rsid w:val="00BE6E76"/>
    <w:rsid w:val="00BF3744"/>
    <w:rsid w:val="00BF3E0E"/>
    <w:rsid w:val="00BF46B1"/>
    <w:rsid w:val="00BF4B58"/>
    <w:rsid w:val="00BF6F09"/>
    <w:rsid w:val="00C0010D"/>
    <w:rsid w:val="00C163C7"/>
    <w:rsid w:val="00C244A2"/>
    <w:rsid w:val="00C2547E"/>
    <w:rsid w:val="00C273F3"/>
    <w:rsid w:val="00C278CD"/>
    <w:rsid w:val="00C3384E"/>
    <w:rsid w:val="00C33FE6"/>
    <w:rsid w:val="00C41951"/>
    <w:rsid w:val="00C5631D"/>
    <w:rsid w:val="00C60EF1"/>
    <w:rsid w:val="00C61F33"/>
    <w:rsid w:val="00C65946"/>
    <w:rsid w:val="00C7232E"/>
    <w:rsid w:val="00C74B4D"/>
    <w:rsid w:val="00C7527A"/>
    <w:rsid w:val="00C75DB0"/>
    <w:rsid w:val="00C91014"/>
    <w:rsid w:val="00C94424"/>
    <w:rsid w:val="00CA0B37"/>
    <w:rsid w:val="00CA11B9"/>
    <w:rsid w:val="00CB42CB"/>
    <w:rsid w:val="00CB74F4"/>
    <w:rsid w:val="00CC4D93"/>
    <w:rsid w:val="00CC64A4"/>
    <w:rsid w:val="00CE337D"/>
    <w:rsid w:val="00CE5925"/>
    <w:rsid w:val="00CE7BEE"/>
    <w:rsid w:val="00CF5F59"/>
    <w:rsid w:val="00D02214"/>
    <w:rsid w:val="00D11869"/>
    <w:rsid w:val="00D15C81"/>
    <w:rsid w:val="00D1629F"/>
    <w:rsid w:val="00D206DD"/>
    <w:rsid w:val="00D20D24"/>
    <w:rsid w:val="00D26ABA"/>
    <w:rsid w:val="00D2729D"/>
    <w:rsid w:val="00D3634B"/>
    <w:rsid w:val="00D4272B"/>
    <w:rsid w:val="00D52EEA"/>
    <w:rsid w:val="00D76353"/>
    <w:rsid w:val="00D86F8A"/>
    <w:rsid w:val="00D9094A"/>
    <w:rsid w:val="00D9110E"/>
    <w:rsid w:val="00D97E93"/>
    <w:rsid w:val="00DA1AD1"/>
    <w:rsid w:val="00DA59C3"/>
    <w:rsid w:val="00DA70D9"/>
    <w:rsid w:val="00DA7880"/>
    <w:rsid w:val="00DB40FB"/>
    <w:rsid w:val="00DB6ACB"/>
    <w:rsid w:val="00DB76AB"/>
    <w:rsid w:val="00DD503E"/>
    <w:rsid w:val="00DD6791"/>
    <w:rsid w:val="00DD6B36"/>
    <w:rsid w:val="00DD7308"/>
    <w:rsid w:val="00DE1D95"/>
    <w:rsid w:val="00E17E4C"/>
    <w:rsid w:val="00E24B88"/>
    <w:rsid w:val="00E366E9"/>
    <w:rsid w:val="00E372FE"/>
    <w:rsid w:val="00E37E84"/>
    <w:rsid w:val="00E4371F"/>
    <w:rsid w:val="00E445B2"/>
    <w:rsid w:val="00E447BA"/>
    <w:rsid w:val="00E53C4D"/>
    <w:rsid w:val="00E564EC"/>
    <w:rsid w:val="00E620BD"/>
    <w:rsid w:val="00E83C9B"/>
    <w:rsid w:val="00E8523F"/>
    <w:rsid w:val="00E90E3D"/>
    <w:rsid w:val="00EA68ED"/>
    <w:rsid w:val="00EA714A"/>
    <w:rsid w:val="00EB0136"/>
    <w:rsid w:val="00EB27BF"/>
    <w:rsid w:val="00EB793C"/>
    <w:rsid w:val="00EC0EFE"/>
    <w:rsid w:val="00EC5097"/>
    <w:rsid w:val="00ED6C46"/>
    <w:rsid w:val="00EE24A2"/>
    <w:rsid w:val="00EE32DC"/>
    <w:rsid w:val="00EE3858"/>
    <w:rsid w:val="00EE4522"/>
    <w:rsid w:val="00EF255A"/>
    <w:rsid w:val="00EF5BB7"/>
    <w:rsid w:val="00EF6291"/>
    <w:rsid w:val="00F04315"/>
    <w:rsid w:val="00F065F7"/>
    <w:rsid w:val="00F156AC"/>
    <w:rsid w:val="00F179BE"/>
    <w:rsid w:val="00F2161F"/>
    <w:rsid w:val="00F24A1A"/>
    <w:rsid w:val="00F33152"/>
    <w:rsid w:val="00F40D57"/>
    <w:rsid w:val="00F421B5"/>
    <w:rsid w:val="00F47C26"/>
    <w:rsid w:val="00F628DA"/>
    <w:rsid w:val="00F62D45"/>
    <w:rsid w:val="00F73C27"/>
    <w:rsid w:val="00F850F0"/>
    <w:rsid w:val="00F935C8"/>
    <w:rsid w:val="00F93DA2"/>
    <w:rsid w:val="00F9644D"/>
    <w:rsid w:val="00FA4825"/>
    <w:rsid w:val="00FA533C"/>
    <w:rsid w:val="00FB3246"/>
    <w:rsid w:val="00FB6E19"/>
    <w:rsid w:val="00FC16FD"/>
    <w:rsid w:val="00FC42F3"/>
    <w:rsid w:val="00FC5D60"/>
    <w:rsid w:val="00FC7A9B"/>
    <w:rsid w:val="00FD038B"/>
    <w:rsid w:val="00FD5ECB"/>
    <w:rsid w:val="00FE075A"/>
    <w:rsid w:val="00FE11D7"/>
    <w:rsid w:val="00FF12BE"/>
    <w:rsid w:val="00FF2D58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FDA5"/>
  <w15:docId w15:val="{4E186F06-8D5A-4FF7-96B4-89A17F1F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E3FD-EE91-4C1E-AD39-C0289B3E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Капитонов Федор Алексеевич</cp:lastModifiedBy>
  <cp:revision>4</cp:revision>
  <cp:lastPrinted>2018-09-13T07:30:00Z</cp:lastPrinted>
  <dcterms:created xsi:type="dcterms:W3CDTF">2018-09-12T07:07:00Z</dcterms:created>
  <dcterms:modified xsi:type="dcterms:W3CDTF">2018-09-14T12:31:00Z</dcterms:modified>
</cp:coreProperties>
</file>