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601" w:type="dxa"/>
        <w:tblLook w:val="04A0" w:firstRow="1" w:lastRow="0" w:firstColumn="1" w:lastColumn="0" w:noHBand="0" w:noVBand="1"/>
      </w:tblPr>
      <w:tblGrid>
        <w:gridCol w:w="4817"/>
        <w:gridCol w:w="1940"/>
        <w:gridCol w:w="3863"/>
      </w:tblGrid>
      <w:tr w:rsidR="00EC72C8" w:rsidRPr="00EC72C8" w:rsidTr="006D5A65">
        <w:trPr>
          <w:trHeight w:val="84"/>
        </w:trPr>
        <w:tc>
          <w:tcPr>
            <w:tcW w:w="4817" w:type="dxa"/>
            <w:shd w:val="clear" w:color="auto" w:fill="auto"/>
          </w:tcPr>
          <w:p w:rsidR="00EC72C8" w:rsidRPr="00EC72C8" w:rsidRDefault="00EC72C8" w:rsidP="009D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EC72C8" w:rsidRPr="00EC72C8" w:rsidRDefault="00EC72C8" w:rsidP="00EC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8" w:rsidRPr="00EC72C8" w:rsidRDefault="00EC72C8" w:rsidP="00EC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C8" w:rsidRPr="00EC72C8" w:rsidRDefault="00EC72C8" w:rsidP="006D5A65">
            <w:pPr>
              <w:spacing w:after="0" w:line="240" w:lineRule="auto"/>
              <w:ind w:left="-372" w:firstLine="3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3" w:type="dxa"/>
            <w:shd w:val="clear" w:color="auto" w:fill="auto"/>
          </w:tcPr>
          <w:p w:rsidR="00EC72C8" w:rsidRPr="00EC72C8" w:rsidRDefault="00EC72C8" w:rsidP="00EC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72C8" w:rsidRPr="00EC72C8" w:rsidRDefault="00EC72C8" w:rsidP="00EC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72C8" w:rsidRPr="00EC72C8" w:rsidRDefault="00EC72C8" w:rsidP="00EC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72C8" w:rsidRPr="00EC72C8" w:rsidRDefault="00EC72C8" w:rsidP="00EC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C72C8" w:rsidRPr="009D51D9" w:rsidRDefault="00EC72C8" w:rsidP="00EC72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D9">
        <w:rPr>
          <w:rFonts w:ascii="Times New Roman" w:hAnsi="Times New Roman" w:cs="Times New Roman"/>
          <w:b/>
          <w:sz w:val="28"/>
          <w:szCs w:val="28"/>
        </w:rPr>
        <w:t>Уважаемые абоненты!</w:t>
      </w:r>
    </w:p>
    <w:p w:rsidR="00EC72C8" w:rsidRPr="00EC72C8" w:rsidRDefault="00EC72C8" w:rsidP="00EC72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2C8" w:rsidRPr="00EC72C8" w:rsidRDefault="00EC72C8" w:rsidP="000B6976">
      <w:pPr>
        <w:pStyle w:val="a4"/>
        <w:spacing w:before="0" w:beforeAutospacing="0" w:after="0" w:afterAutospacing="0"/>
        <w:ind w:firstLine="708"/>
        <w:jc w:val="both"/>
      </w:pPr>
      <w:r w:rsidRPr="00EC72C8">
        <w:t>Распоряжением Правительства Ленинградской области №448-р от 04 сентября 2017 года была проведена реорганизация Государственного унитарного предприятия "Водоканал Ленинградской области» (далее - ГУП «</w:t>
      </w:r>
      <w:proofErr w:type="spellStart"/>
      <w:r w:rsidRPr="00EC72C8">
        <w:t>Леноблводоканал</w:t>
      </w:r>
      <w:proofErr w:type="spellEnd"/>
      <w:r w:rsidRPr="00EC72C8">
        <w:t>») в форме присоединения к ГУП «</w:t>
      </w:r>
      <w:proofErr w:type="spellStart"/>
      <w:r w:rsidRPr="00EC72C8">
        <w:t>Леноблводоканал</w:t>
      </w:r>
      <w:proofErr w:type="spellEnd"/>
      <w:r w:rsidRPr="00EC72C8">
        <w:t xml:space="preserve">» следующих </w:t>
      </w:r>
      <w:r w:rsidRPr="0045112B">
        <w:t xml:space="preserve">организаций: Государственного унитарного предприятия Ленинградской области </w:t>
      </w:r>
      <w:r w:rsidR="000B6976" w:rsidRPr="0045112B">
        <w:t xml:space="preserve">«Ефимовский» (далее - </w:t>
      </w:r>
      <w:r w:rsidRPr="0045112B">
        <w:t>ГУП ЛО «Ефимовский»</w:t>
      </w:r>
      <w:r w:rsidR="000B6976" w:rsidRPr="0045112B">
        <w:t>)</w:t>
      </w:r>
      <w:r w:rsidRPr="0045112B">
        <w:t>,</w:t>
      </w:r>
      <w:r w:rsidR="000B6976" w:rsidRPr="0045112B">
        <w:t xml:space="preserve"> Государственного унитарного предприятия Ленинградской области «</w:t>
      </w:r>
      <w:proofErr w:type="spellStart"/>
      <w:r w:rsidR="000B6976" w:rsidRPr="0045112B">
        <w:t>Радогощинский</w:t>
      </w:r>
      <w:proofErr w:type="spellEnd"/>
      <w:r w:rsidR="000B6976" w:rsidRPr="0045112B">
        <w:t xml:space="preserve"> водоканал» (далее -</w:t>
      </w:r>
      <w:r w:rsidRPr="0045112B">
        <w:t xml:space="preserve"> ГУП ЛО «</w:t>
      </w:r>
      <w:proofErr w:type="spellStart"/>
      <w:r w:rsidRPr="0045112B">
        <w:t>Радогощинский</w:t>
      </w:r>
      <w:proofErr w:type="spellEnd"/>
      <w:r w:rsidRPr="0045112B">
        <w:t xml:space="preserve"> водоканал»</w:t>
      </w:r>
      <w:r w:rsidR="000B6976" w:rsidRPr="0045112B">
        <w:t>)</w:t>
      </w:r>
      <w:r w:rsidRPr="0045112B">
        <w:t xml:space="preserve">, </w:t>
      </w:r>
      <w:r w:rsidR="000B6976" w:rsidRPr="0045112B">
        <w:t>Государственного унитарного предприятия Ленинградской области «</w:t>
      </w:r>
      <w:proofErr w:type="spellStart"/>
      <w:r w:rsidR="000B6976" w:rsidRPr="0045112B">
        <w:t>Колчановский</w:t>
      </w:r>
      <w:proofErr w:type="spellEnd"/>
      <w:r w:rsidR="000B6976" w:rsidRPr="0045112B">
        <w:t xml:space="preserve"> водоканал» (далее - </w:t>
      </w:r>
      <w:r w:rsidRPr="0045112B">
        <w:t>ГУП ЛО «</w:t>
      </w:r>
      <w:proofErr w:type="spellStart"/>
      <w:r w:rsidRPr="0045112B">
        <w:t>Колчановский</w:t>
      </w:r>
      <w:proofErr w:type="spellEnd"/>
      <w:r w:rsidRPr="0045112B">
        <w:t xml:space="preserve"> водоканал»</w:t>
      </w:r>
      <w:r w:rsidR="000B6976" w:rsidRPr="0045112B">
        <w:t>)</w:t>
      </w:r>
      <w:r w:rsidRPr="0045112B">
        <w:t>,</w:t>
      </w:r>
      <w:r w:rsidR="000B6976" w:rsidRPr="0045112B">
        <w:t xml:space="preserve"> Государственного унитарного предприятия Ленинградской области «Водоканал Старая Ладога» (далее - </w:t>
      </w:r>
      <w:r w:rsidRPr="0045112B">
        <w:t xml:space="preserve"> ГУП ЛО «Водоканал Старая Ладога»</w:t>
      </w:r>
      <w:r w:rsidR="000B6976" w:rsidRPr="0045112B">
        <w:t>)</w:t>
      </w:r>
      <w:r w:rsidRPr="0045112B">
        <w:t>,</w:t>
      </w:r>
      <w:r w:rsidR="000B6976" w:rsidRPr="0045112B">
        <w:t xml:space="preserve"> Государственного унитарного предприятия Ленинградской области «</w:t>
      </w:r>
      <w:proofErr w:type="spellStart"/>
      <w:r w:rsidR="000B6976" w:rsidRPr="0045112B">
        <w:t>Вындин</w:t>
      </w:r>
      <w:proofErr w:type="spellEnd"/>
      <w:r w:rsidR="000B6976" w:rsidRPr="0045112B">
        <w:t xml:space="preserve"> остров </w:t>
      </w:r>
      <w:proofErr w:type="spellStart"/>
      <w:r w:rsidR="000B6976" w:rsidRPr="0045112B">
        <w:t>Волховского</w:t>
      </w:r>
      <w:proofErr w:type="spellEnd"/>
      <w:r w:rsidR="000B6976" w:rsidRPr="0045112B">
        <w:t xml:space="preserve"> района» (далее - </w:t>
      </w:r>
      <w:r w:rsidRPr="0045112B">
        <w:t xml:space="preserve"> ГУП ЛО «</w:t>
      </w:r>
      <w:proofErr w:type="spellStart"/>
      <w:r w:rsidRPr="0045112B">
        <w:t>Вындин</w:t>
      </w:r>
      <w:proofErr w:type="spellEnd"/>
      <w:r w:rsidRPr="0045112B">
        <w:t xml:space="preserve"> остров </w:t>
      </w:r>
      <w:proofErr w:type="spellStart"/>
      <w:r w:rsidRPr="0045112B">
        <w:t>Волховского</w:t>
      </w:r>
      <w:proofErr w:type="spellEnd"/>
      <w:r w:rsidRPr="0045112B">
        <w:t xml:space="preserve"> района»</w:t>
      </w:r>
      <w:r w:rsidR="000B6976" w:rsidRPr="0045112B">
        <w:t>)</w:t>
      </w:r>
      <w:r w:rsidRPr="0045112B">
        <w:t>,</w:t>
      </w:r>
      <w:r w:rsidR="000B6976" w:rsidRPr="0045112B">
        <w:t xml:space="preserve"> Государственного унитарного предприятия Ленинградской области «</w:t>
      </w:r>
      <w:proofErr w:type="spellStart"/>
      <w:r w:rsidR="000B6976" w:rsidRPr="0045112B">
        <w:t>Кисельнинский</w:t>
      </w:r>
      <w:proofErr w:type="spellEnd"/>
      <w:r w:rsidR="000B6976" w:rsidRPr="0045112B">
        <w:t xml:space="preserve"> водоканал» (далее -</w:t>
      </w:r>
      <w:r w:rsidRPr="0045112B">
        <w:t xml:space="preserve"> ГУП ЛО «</w:t>
      </w:r>
      <w:proofErr w:type="spellStart"/>
      <w:r w:rsidRPr="0045112B">
        <w:t>Кисельнинский</w:t>
      </w:r>
      <w:proofErr w:type="spellEnd"/>
      <w:r w:rsidRPr="0045112B">
        <w:t xml:space="preserve"> водоканал»</w:t>
      </w:r>
      <w:r w:rsidR="000B6976" w:rsidRPr="0045112B">
        <w:t>)</w:t>
      </w:r>
      <w:r w:rsidRPr="0045112B">
        <w:t xml:space="preserve">, </w:t>
      </w:r>
      <w:r w:rsidR="000B6976" w:rsidRPr="0045112B">
        <w:t>Государственного унитарного предприятия Ленинградской области «Волна» (далее -</w:t>
      </w:r>
      <w:r w:rsidRPr="0045112B">
        <w:t xml:space="preserve"> ГУП ЛО «Волна»</w:t>
      </w:r>
      <w:r w:rsidR="000B6976" w:rsidRPr="0045112B">
        <w:t>)</w:t>
      </w:r>
      <w:r w:rsidRPr="0045112B">
        <w:t xml:space="preserve">, </w:t>
      </w:r>
      <w:r w:rsidR="000B6976" w:rsidRPr="0045112B">
        <w:t>Государственного унитарного предприятия Ленинградской области «Исток» (далее -</w:t>
      </w:r>
      <w:r w:rsidRPr="0045112B">
        <w:t xml:space="preserve"> ГУП ЛО «Исток»</w:t>
      </w:r>
      <w:r w:rsidR="000B6976" w:rsidRPr="0045112B">
        <w:t>)</w:t>
      </w:r>
      <w:r w:rsidRPr="0045112B">
        <w:t xml:space="preserve">, </w:t>
      </w:r>
      <w:r w:rsidR="000B6976" w:rsidRPr="0045112B">
        <w:t xml:space="preserve">Государственного унитарного предприятия Ленинградской области «Усадище водоканал» (далее - </w:t>
      </w:r>
      <w:r w:rsidRPr="0045112B">
        <w:t>ГУП ЛО «Усадище водоканал»</w:t>
      </w:r>
      <w:r w:rsidR="000B6976" w:rsidRPr="0045112B">
        <w:t>)</w:t>
      </w:r>
      <w:r w:rsidRPr="0045112B">
        <w:t xml:space="preserve">, </w:t>
      </w:r>
      <w:r w:rsidR="000B6976" w:rsidRPr="0045112B">
        <w:t>Государственного унитарного предприятия Ленинградской области «</w:t>
      </w:r>
      <w:proofErr w:type="spellStart"/>
      <w:r w:rsidR="000B6976" w:rsidRPr="0045112B">
        <w:t>Новоладожский</w:t>
      </w:r>
      <w:proofErr w:type="spellEnd"/>
      <w:r w:rsidR="000B6976" w:rsidRPr="0045112B">
        <w:t xml:space="preserve"> водоканал» (далее - </w:t>
      </w:r>
      <w:r w:rsidRPr="0045112B">
        <w:t>ГУП ЛО «</w:t>
      </w:r>
      <w:proofErr w:type="spellStart"/>
      <w:r w:rsidRPr="0045112B">
        <w:t>Новоладожский</w:t>
      </w:r>
      <w:proofErr w:type="spellEnd"/>
      <w:r w:rsidRPr="0045112B">
        <w:t xml:space="preserve"> водоканал»</w:t>
      </w:r>
      <w:r w:rsidR="000B6976" w:rsidRPr="0045112B">
        <w:t>)</w:t>
      </w:r>
      <w:r w:rsidRPr="0045112B">
        <w:t xml:space="preserve">, </w:t>
      </w:r>
      <w:r w:rsidR="000B6976" w:rsidRPr="0045112B">
        <w:t>Государственного унитарного предприятия Ленинградской области «</w:t>
      </w:r>
      <w:proofErr w:type="spellStart"/>
      <w:r w:rsidR="000B6976" w:rsidRPr="0045112B">
        <w:t>Подпорожский</w:t>
      </w:r>
      <w:proofErr w:type="spellEnd"/>
      <w:r w:rsidR="000B6976" w:rsidRPr="0045112B">
        <w:t xml:space="preserve"> водоканал» (далее - </w:t>
      </w:r>
      <w:r w:rsidRPr="0045112B">
        <w:t>ГУП ЛО «</w:t>
      </w:r>
      <w:proofErr w:type="spellStart"/>
      <w:r w:rsidRPr="0045112B">
        <w:t>Подпорожский</w:t>
      </w:r>
      <w:proofErr w:type="spellEnd"/>
      <w:r w:rsidRPr="0045112B">
        <w:t xml:space="preserve"> водоканал»</w:t>
      </w:r>
      <w:r w:rsidR="000B6976" w:rsidRPr="0045112B">
        <w:t>)</w:t>
      </w:r>
      <w:r w:rsidRPr="0045112B">
        <w:t>,</w:t>
      </w:r>
      <w:r w:rsidR="000B6976" w:rsidRPr="0045112B">
        <w:t xml:space="preserve"> Государственного унитарного предприятия Ленинградской области «Винницкий водоканал» (далее -</w:t>
      </w:r>
      <w:r w:rsidRPr="0045112B">
        <w:t xml:space="preserve"> ГУП ЛО «Винницкий водоканал»</w:t>
      </w:r>
      <w:r w:rsidR="000B6976" w:rsidRPr="0045112B">
        <w:t>)</w:t>
      </w:r>
      <w:r w:rsidRPr="0045112B">
        <w:t xml:space="preserve">, </w:t>
      </w:r>
      <w:r w:rsidR="000B6976" w:rsidRPr="0045112B">
        <w:t xml:space="preserve">Государственного унитарного предприятия Ленинградской области «Водоканал Важины» (далее - </w:t>
      </w:r>
      <w:r w:rsidRPr="0045112B">
        <w:t>ГУП ЛО «Водоканал Важины»</w:t>
      </w:r>
      <w:r w:rsidR="000B6976" w:rsidRPr="0045112B">
        <w:t>)</w:t>
      </w:r>
      <w:r w:rsidRPr="0045112B">
        <w:t>,</w:t>
      </w:r>
      <w:r w:rsidR="000B6976" w:rsidRPr="0045112B">
        <w:t xml:space="preserve"> Государственного унитарного предприятия Ленинградской области «</w:t>
      </w:r>
      <w:proofErr w:type="spellStart"/>
      <w:r w:rsidR="000B6976" w:rsidRPr="0045112B">
        <w:t>ВодаСвирьЛП</w:t>
      </w:r>
      <w:proofErr w:type="spellEnd"/>
      <w:r w:rsidR="000B6976" w:rsidRPr="0045112B">
        <w:t>» (далее -</w:t>
      </w:r>
      <w:r w:rsidRPr="0045112B">
        <w:t xml:space="preserve"> ГУП ЛО «</w:t>
      </w:r>
      <w:proofErr w:type="spellStart"/>
      <w:r w:rsidRPr="0045112B">
        <w:t>ВодаСвирьЛП</w:t>
      </w:r>
      <w:proofErr w:type="spellEnd"/>
      <w:r w:rsidRPr="0045112B">
        <w:t>»</w:t>
      </w:r>
      <w:r w:rsidR="000B6976" w:rsidRPr="0045112B">
        <w:t>)</w:t>
      </w:r>
      <w:r w:rsidRPr="0045112B">
        <w:t>,</w:t>
      </w:r>
      <w:r w:rsidR="000B6976" w:rsidRPr="0045112B">
        <w:t xml:space="preserve"> Государственного унитарного предприятия Ленинградской области «</w:t>
      </w:r>
      <w:proofErr w:type="spellStart"/>
      <w:r w:rsidR="000B6976" w:rsidRPr="0045112B">
        <w:t>ВодаЯнега</w:t>
      </w:r>
      <w:proofErr w:type="spellEnd"/>
      <w:r w:rsidR="000B6976" w:rsidRPr="0045112B">
        <w:t>» (далее -</w:t>
      </w:r>
      <w:r w:rsidRPr="0045112B">
        <w:t xml:space="preserve"> ГУП ЛО «</w:t>
      </w:r>
      <w:proofErr w:type="spellStart"/>
      <w:r w:rsidRPr="0045112B">
        <w:t>ВодаЯнега</w:t>
      </w:r>
      <w:proofErr w:type="spellEnd"/>
      <w:r w:rsidRPr="0045112B">
        <w:t>»</w:t>
      </w:r>
      <w:r w:rsidR="000B6976" w:rsidRPr="0045112B">
        <w:t>)</w:t>
      </w:r>
      <w:r w:rsidRPr="0045112B">
        <w:t xml:space="preserve">, </w:t>
      </w:r>
      <w:r w:rsidR="000B6976" w:rsidRPr="0045112B">
        <w:t>Государственного унитарного предприятия Ленинградской области «</w:t>
      </w:r>
      <w:proofErr w:type="spellStart"/>
      <w:r w:rsidR="000B6976" w:rsidRPr="0045112B">
        <w:t>ВодаСвирь</w:t>
      </w:r>
      <w:proofErr w:type="spellEnd"/>
      <w:r w:rsidR="000B6976" w:rsidRPr="0045112B">
        <w:t xml:space="preserve">» (далее - </w:t>
      </w:r>
      <w:r w:rsidRPr="0045112B">
        <w:t>ГУП ЛО «</w:t>
      </w:r>
      <w:proofErr w:type="spellStart"/>
      <w:r w:rsidRPr="0045112B">
        <w:t>ВодаСвирь</w:t>
      </w:r>
      <w:proofErr w:type="spellEnd"/>
      <w:r w:rsidRPr="0045112B">
        <w:t>»</w:t>
      </w:r>
      <w:r w:rsidR="000B6976" w:rsidRPr="0045112B">
        <w:t>)</w:t>
      </w:r>
      <w:r w:rsidRPr="0045112B">
        <w:t>,</w:t>
      </w:r>
      <w:r w:rsidR="000B6976" w:rsidRPr="0045112B">
        <w:t xml:space="preserve"> Государственного унитарного предприятия Ленинградской области «</w:t>
      </w:r>
      <w:proofErr w:type="spellStart"/>
      <w:r w:rsidR="000B6976" w:rsidRPr="0045112B">
        <w:t>ОятьВода</w:t>
      </w:r>
      <w:proofErr w:type="spellEnd"/>
      <w:r w:rsidR="000B6976" w:rsidRPr="0045112B">
        <w:t>» (далее -</w:t>
      </w:r>
      <w:r w:rsidRPr="0045112B">
        <w:t xml:space="preserve"> ГУП ЛО «</w:t>
      </w:r>
      <w:proofErr w:type="spellStart"/>
      <w:r w:rsidRPr="0045112B">
        <w:t>ОятьВода</w:t>
      </w:r>
      <w:proofErr w:type="spellEnd"/>
      <w:r w:rsidRPr="0045112B">
        <w:t>»</w:t>
      </w:r>
      <w:r w:rsidR="000B6976" w:rsidRPr="0045112B">
        <w:t>)</w:t>
      </w:r>
      <w:r w:rsidRPr="0045112B">
        <w:t>,</w:t>
      </w:r>
      <w:r w:rsidR="000B6976" w:rsidRPr="0045112B">
        <w:t xml:space="preserve"> Государственного унитарного предприятия Ленинградской области</w:t>
      </w:r>
      <w:r w:rsidRPr="0045112B">
        <w:t xml:space="preserve"> </w:t>
      </w:r>
      <w:r w:rsidR="000B6976" w:rsidRPr="0045112B">
        <w:t>«</w:t>
      </w:r>
      <w:proofErr w:type="spellStart"/>
      <w:r w:rsidR="000B6976" w:rsidRPr="0045112B">
        <w:t>ВодаСвирьАлеховщина</w:t>
      </w:r>
      <w:proofErr w:type="spellEnd"/>
      <w:r w:rsidR="000B6976" w:rsidRPr="0045112B">
        <w:t xml:space="preserve">» (далее - </w:t>
      </w:r>
      <w:r w:rsidRPr="0045112B">
        <w:t>ГУП ЛО «</w:t>
      </w:r>
      <w:proofErr w:type="spellStart"/>
      <w:r w:rsidRPr="0045112B">
        <w:t>ВодаСвирьАлеховщина</w:t>
      </w:r>
      <w:proofErr w:type="spellEnd"/>
      <w:r w:rsidRPr="0045112B">
        <w:t>»</w:t>
      </w:r>
      <w:r w:rsidR="000B6976" w:rsidRPr="0045112B">
        <w:t>)</w:t>
      </w:r>
      <w:r w:rsidR="0045112B" w:rsidRPr="0045112B">
        <w:t>.</w:t>
      </w:r>
    </w:p>
    <w:p w:rsidR="00EC72C8" w:rsidRPr="00EC72C8" w:rsidRDefault="00EC72C8" w:rsidP="006E6B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2C8">
        <w:rPr>
          <w:rFonts w:ascii="Times New Roman" w:hAnsi="Times New Roman" w:cs="Times New Roman"/>
          <w:sz w:val="24"/>
          <w:szCs w:val="24"/>
        </w:rPr>
        <w:t xml:space="preserve">В соответствии с Приказами комитета по тарифам </w:t>
      </w:r>
      <w:r w:rsidR="00756F7E">
        <w:rPr>
          <w:rFonts w:ascii="Times New Roman" w:hAnsi="Times New Roman" w:cs="Times New Roman"/>
          <w:sz w:val="24"/>
          <w:szCs w:val="24"/>
        </w:rPr>
        <w:t>и ценовой политике (</w:t>
      </w:r>
      <w:proofErr w:type="spellStart"/>
      <w:r w:rsidR="00756F7E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756F7E">
        <w:rPr>
          <w:rFonts w:ascii="Times New Roman" w:hAnsi="Times New Roman" w:cs="Times New Roman"/>
          <w:sz w:val="24"/>
          <w:szCs w:val="24"/>
        </w:rPr>
        <w:t xml:space="preserve">) </w:t>
      </w:r>
      <w:r w:rsidRPr="00EC72C8">
        <w:rPr>
          <w:rFonts w:ascii="Times New Roman" w:hAnsi="Times New Roman" w:cs="Times New Roman"/>
          <w:sz w:val="24"/>
          <w:szCs w:val="24"/>
        </w:rPr>
        <w:t xml:space="preserve">для указанных выше снабжающих организаций были установлены следующие тарифы: </w:t>
      </w:r>
    </w:p>
    <w:p w:rsidR="00EC72C8" w:rsidRPr="00EC72C8" w:rsidRDefault="00EC72C8" w:rsidP="00EC72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6E">
        <w:rPr>
          <w:rFonts w:ascii="Times New Roman" w:hAnsi="Times New Roman" w:cs="Times New Roman"/>
          <w:sz w:val="24"/>
          <w:szCs w:val="24"/>
        </w:rPr>
        <w:t>информация по тарифам размещена на сайте ГУП «</w:t>
      </w:r>
      <w:proofErr w:type="spellStart"/>
      <w:r w:rsidRPr="006E6B6E">
        <w:rPr>
          <w:rFonts w:ascii="Times New Roman" w:hAnsi="Times New Roman" w:cs="Times New Roman"/>
          <w:sz w:val="24"/>
          <w:szCs w:val="24"/>
        </w:rPr>
        <w:t>Леноблводоканал</w:t>
      </w:r>
      <w:proofErr w:type="spellEnd"/>
      <w:r w:rsidRPr="006E6B6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E6B6E">
        <w:rPr>
          <w:rFonts w:ascii="Times New Roman" w:hAnsi="Times New Roman" w:cs="Times New Roman"/>
          <w:b/>
          <w:sz w:val="24"/>
          <w:szCs w:val="24"/>
          <w:lang w:val="en-US"/>
        </w:rPr>
        <w:t>vodokanal</w:t>
      </w:r>
      <w:proofErr w:type="spellEnd"/>
      <w:r w:rsidRPr="006E6B6E">
        <w:rPr>
          <w:rFonts w:ascii="Times New Roman" w:hAnsi="Times New Roman" w:cs="Times New Roman"/>
          <w:b/>
          <w:sz w:val="24"/>
          <w:szCs w:val="24"/>
        </w:rPr>
        <w:t>-</w:t>
      </w:r>
      <w:r w:rsidRPr="006E6B6E">
        <w:rPr>
          <w:rFonts w:ascii="Times New Roman" w:hAnsi="Times New Roman" w:cs="Times New Roman"/>
          <w:b/>
          <w:sz w:val="24"/>
          <w:szCs w:val="24"/>
          <w:lang w:val="en-US"/>
        </w:rPr>
        <w:t>lo</w:t>
      </w:r>
      <w:r w:rsidRPr="006E6B6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6B6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C72C8" w:rsidRPr="006E6B6E" w:rsidRDefault="00EC72C8" w:rsidP="00EC72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B6E">
        <w:rPr>
          <w:rFonts w:ascii="Times New Roman" w:hAnsi="Times New Roman" w:cs="Times New Roman"/>
          <w:sz w:val="24"/>
          <w:szCs w:val="24"/>
        </w:rPr>
        <w:t>20</w:t>
      </w:r>
      <w:r w:rsidR="006E6B6E" w:rsidRPr="006E6B6E">
        <w:rPr>
          <w:rFonts w:ascii="Times New Roman" w:hAnsi="Times New Roman" w:cs="Times New Roman"/>
          <w:sz w:val="24"/>
          <w:szCs w:val="24"/>
        </w:rPr>
        <w:t xml:space="preserve"> декабря 2</w:t>
      </w:r>
      <w:r w:rsidRPr="006E6B6E">
        <w:rPr>
          <w:rFonts w:ascii="Times New Roman" w:hAnsi="Times New Roman" w:cs="Times New Roman"/>
          <w:sz w:val="24"/>
          <w:szCs w:val="24"/>
        </w:rPr>
        <w:t>017 года   Инспекцией Федеральной налоговой службы по Выборгскому району Ленинградской области внесена запись в Единый  государственный  реестр юридических лиц Федеральной налоговой службы об окончании процедуры реорганизации ГУП «</w:t>
      </w:r>
      <w:proofErr w:type="spellStart"/>
      <w:r w:rsidRPr="006E6B6E">
        <w:rPr>
          <w:rFonts w:ascii="Times New Roman" w:hAnsi="Times New Roman" w:cs="Times New Roman"/>
          <w:sz w:val="24"/>
          <w:szCs w:val="24"/>
        </w:rPr>
        <w:t>Леноблводоканал</w:t>
      </w:r>
      <w:proofErr w:type="spellEnd"/>
      <w:r w:rsidRPr="006E6B6E">
        <w:rPr>
          <w:rFonts w:ascii="Times New Roman" w:hAnsi="Times New Roman" w:cs="Times New Roman"/>
          <w:sz w:val="24"/>
          <w:szCs w:val="24"/>
        </w:rPr>
        <w:t xml:space="preserve">» и прекращении деятельности </w:t>
      </w:r>
      <w:r w:rsidR="006E6B6E" w:rsidRPr="006E6B6E">
        <w:rPr>
          <w:rFonts w:ascii="Times New Roman" w:hAnsi="Times New Roman" w:cs="Times New Roman"/>
          <w:sz w:val="24"/>
          <w:szCs w:val="24"/>
        </w:rPr>
        <w:t>ГУП ЛО «Ефимовский», ГУП ЛО «</w:t>
      </w:r>
      <w:proofErr w:type="spellStart"/>
      <w:r w:rsidR="006E6B6E" w:rsidRPr="006E6B6E">
        <w:rPr>
          <w:rFonts w:ascii="Times New Roman" w:hAnsi="Times New Roman" w:cs="Times New Roman"/>
          <w:sz w:val="24"/>
          <w:szCs w:val="24"/>
        </w:rPr>
        <w:t>Радогощинский</w:t>
      </w:r>
      <w:proofErr w:type="spellEnd"/>
      <w:r w:rsidR="006E6B6E" w:rsidRPr="006E6B6E">
        <w:rPr>
          <w:rFonts w:ascii="Times New Roman" w:hAnsi="Times New Roman" w:cs="Times New Roman"/>
          <w:sz w:val="24"/>
          <w:szCs w:val="24"/>
        </w:rPr>
        <w:t xml:space="preserve"> водоканал», ГУП ЛО «</w:t>
      </w:r>
      <w:proofErr w:type="spellStart"/>
      <w:r w:rsidR="006E6B6E" w:rsidRPr="006E6B6E">
        <w:rPr>
          <w:rFonts w:ascii="Times New Roman" w:hAnsi="Times New Roman" w:cs="Times New Roman"/>
          <w:sz w:val="24"/>
          <w:szCs w:val="24"/>
        </w:rPr>
        <w:t>Колчановский</w:t>
      </w:r>
      <w:proofErr w:type="spellEnd"/>
      <w:r w:rsidR="006E6B6E" w:rsidRPr="006E6B6E">
        <w:rPr>
          <w:rFonts w:ascii="Times New Roman" w:hAnsi="Times New Roman" w:cs="Times New Roman"/>
          <w:sz w:val="24"/>
          <w:szCs w:val="24"/>
        </w:rPr>
        <w:t xml:space="preserve"> водоканал», ГУП ЛО «Водоканал Старая Ладога», ГУП ЛО «</w:t>
      </w:r>
      <w:proofErr w:type="spellStart"/>
      <w:r w:rsidR="006E6B6E" w:rsidRPr="006E6B6E"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 w:rsidR="006E6B6E" w:rsidRPr="006E6B6E">
        <w:rPr>
          <w:rFonts w:ascii="Times New Roman" w:hAnsi="Times New Roman" w:cs="Times New Roman"/>
          <w:sz w:val="24"/>
          <w:szCs w:val="24"/>
        </w:rPr>
        <w:t xml:space="preserve"> остров </w:t>
      </w:r>
      <w:proofErr w:type="spellStart"/>
      <w:r w:rsidR="006E6B6E" w:rsidRPr="006E6B6E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6E6B6E" w:rsidRPr="006E6B6E">
        <w:rPr>
          <w:rFonts w:ascii="Times New Roman" w:hAnsi="Times New Roman" w:cs="Times New Roman"/>
          <w:sz w:val="24"/>
          <w:szCs w:val="24"/>
        </w:rPr>
        <w:t xml:space="preserve"> района», ГУП ЛО «</w:t>
      </w:r>
      <w:proofErr w:type="spellStart"/>
      <w:r w:rsidR="006E6B6E" w:rsidRPr="006E6B6E">
        <w:rPr>
          <w:rFonts w:ascii="Times New Roman" w:hAnsi="Times New Roman" w:cs="Times New Roman"/>
          <w:sz w:val="24"/>
          <w:szCs w:val="24"/>
        </w:rPr>
        <w:t>Кисельнинский</w:t>
      </w:r>
      <w:proofErr w:type="spellEnd"/>
      <w:r w:rsidR="006E6B6E" w:rsidRPr="006E6B6E">
        <w:rPr>
          <w:rFonts w:ascii="Times New Roman" w:hAnsi="Times New Roman" w:cs="Times New Roman"/>
          <w:sz w:val="24"/>
          <w:szCs w:val="24"/>
        </w:rPr>
        <w:t xml:space="preserve"> водоканал», ГУП ЛО «Волна», ГУП ЛО «Исток», ГУП ЛО «Усадище водоканал», ГУП ЛО «</w:t>
      </w:r>
      <w:proofErr w:type="spellStart"/>
      <w:r w:rsidR="006E6B6E" w:rsidRPr="006E6B6E">
        <w:rPr>
          <w:rFonts w:ascii="Times New Roman" w:hAnsi="Times New Roman" w:cs="Times New Roman"/>
          <w:sz w:val="24"/>
          <w:szCs w:val="24"/>
        </w:rPr>
        <w:t>Новоладожский</w:t>
      </w:r>
      <w:proofErr w:type="spellEnd"/>
      <w:r w:rsidR="006E6B6E" w:rsidRPr="006E6B6E">
        <w:rPr>
          <w:rFonts w:ascii="Times New Roman" w:hAnsi="Times New Roman" w:cs="Times New Roman"/>
          <w:sz w:val="24"/>
          <w:szCs w:val="24"/>
        </w:rPr>
        <w:t xml:space="preserve"> водоканал», ГУП ЛО «</w:t>
      </w:r>
      <w:proofErr w:type="spellStart"/>
      <w:r w:rsidR="006E6B6E" w:rsidRPr="006E6B6E">
        <w:rPr>
          <w:rFonts w:ascii="Times New Roman" w:hAnsi="Times New Roman" w:cs="Times New Roman"/>
          <w:sz w:val="24"/>
          <w:szCs w:val="24"/>
        </w:rPr>
        <w:t>Подпорожский</w:t>
      </w:r>
      <w:proofErr w:type="spellEnd"/>
      <w:r w:rsidR="006E6B6E" w:rsidRPr="006E6B6E">
        <w:rPr>
          <w:rFonts w:ascii="Times New Roman" w:hAnsi="Times New Roman" w:cs="Times New Roman"/>
          <w:sz w:val="24"/>
          <w:szCs w:val="24"/>
        </w:rPr>
        <w:t xml:space="preserve"> водоканал», ГУП ЛО «Винницкий водоканал», ГУП ЛО «Водоканал Важины», ГУП ЛО «</w:t>
      </w:r>
      <w:proofErr w:type="spellStart"/>
      <w:r w:rsidR="006E6B6E" w:rsidRPr="006E6B6E">
        <w:rPr>
          <w:rFonts w:ascii="Times New Roman" w:hAnsi="Times New Roman" w:cs="Times New Roman"/>
          <w:sz w:val="24"/>
          <w:szCs w:val="24"/>
        </w:rPr>
        <w:t>ВодаСвирьЛП</w:t>
      </w:r>
      <w:proofErr w:type="spellEnd"/>
      <w:r w:rsidR="006E6B6E" w:rsidRPr="006E6B6E">
        <w:rPr>
          <w:rFonts w:ascii="Times New Roman" w:hAnsi="Times New Roman" w:cs="Times New Roman"/>
          <w:sz w:val="24"/>
          <w:szCs w:val="24"/>
        </w:rPr>
        <w:t>», ГУП ЛО «</w:t>
      </w:r>
      <w:proofErr w:type="spellStart"/>
      <w:r w:rsidR="006E6B6E" w:rsidRPr="006E6B6E">
        <w:rPr>
          <w:rFonts w:ascii="Times New Roman" w:hAnsi="Times New Roman" w:cs="Times New Roman"/>
          <w:sz w:val="24"/>
          <w:szCs w:val="24"/>
        </w:rPr>
        <w:t>ВодаЯнега</w:t>
      </w:r>
      <w:proofErr w:type="spellEnd"/>
      <w:r w:rsidR="006E6B6E" w:rsidRPr="006E6B6E">
        <w:rPr>
          <w:rFonts w:ascii="Times New Roman" w:hAnsi="Times New Roman" w:cs="Times New Roman"/>
          <w:sz w:val="24"/>
          <w:szCs w:val="24"/>
        </w:rPr>
        <w:t>», ГУП ЛО «</w:t>
      </w:r>
      <w:proofErr w:type="spellStart"/>
      <w:r w:rsidR="006E6B6E" w:rsidRPr="006E6B6E">
        <w:rPr>
          <w:rFonts w:ascii="Times New Roman" w:hAnsi="Times New Roman" w:cs="Times New Roman"/>
          <w:sz w:val="24"/>
          <w:szCs w:val="24"/>
        </w:rPr>
        <w:t>ВодаСвирь</w:t>
      </w:r>
      <w:proofErr w:type="spellEnd"/>
      <w:r w:rsidR="006E6B6E" w:rsidRPr="006E6B6E">
        <w:rPr>
          <w:rFonts w:ascii="Times New Roman" w:hAnsi="Times New Roman" w:cs="Times New Roman"/>
          <w:sz w:val="24"/>
          <w:szCs w:val="24"/>
        </w:rPr>
        <w:t>», ГУП ЛО «</w:t>
      </w:r>
      <w:proofErr w:type="spellStart"/>
      <w:r w:rsidR="006E6B6E" w:rsidRPr="006E6B6E">
        <w:rPr>
          <w:rFonts w:ascii="Times New Roman" w:hAnsi="Times New Roman" w:cs="Times New Roman"/>
          <w:sz w:val="24"/>
          <w:szCs w:val="24"/>
        </w:rPr>
        <w:t>ОятьВода</w:t>
      </w:r>
      <w:proofErr w:type="spellEnd"/>
      <w:r w:rsidR="006E6B6E" w:rsidRPr="006E6B6E">
        <w:rPr>
          <w:rFonts w:ascii="Times New Roman" w:hAnsi="Times New Roman" w:cs="Times New Roman"/>
          <w:sz w:val="24"/>
          <w:szCs w:val="24"/>
        </w:rPr>
        <w:t>»,</w:t>
      </w:r>
      <w:r w:rsidR="0045112B">
        <w:rPr>
          <w:rFonts w:ascii="Times New Roman" w:hAnsi="Times New Roman" w:cs="Times New Roman"/>
          <w:sz w:val="24"/>
          <w:szCs w:val="24"/>
        </w:rPr>
        <w:t xml:space="preserve"> </w:t>
      </w:r>
      <w:r w:rsidR="006E6B6E" w:rsidRPr="006E6B6E">
        <w:rPr>
          <w:rFonts w:ascii="Times New Roman" w:hAnsi="Times New Roman" w:cs="Times New Roman"/>
          <w:sz w:val="24"/>
          <w:szCs w:val="24"/>
        </w:rPr>
        <w:t>ГУП ЛО «</w:t>
      </w:r>
      <w:proofErr w:type="spellStart"/>
      <w:r w:rsidR="006E6B6E" w:rsidRPr="006E6B6E">
        <w:rPr>
          <w:rFonts w:ascii="Times New Roman" w:hAnsi="Times New Roman" w:cs="Times New Roman"/>
          <w:sz w:val="24"/>
          <w:szCs w:val="24"/>
        </w:rPr>
        <w:t>ВодаСвирьАлеховщина</w:t>
      </w:r>
      <w:proofErr w:type="spellEnd"/>
      <w:r w:rsidR="006E6B6E" w:rsidRPr="006E6B6E">
        <w:rPr>
          <w:rFonts w:ascii="Times New Roman" w:hAnsi="Times New Roman" w:cs="Times New Roman"/>
          <w:sz w:val="24"/>
          <w:szCs w:val="24"/>
        </w:rPr>
        <w:t>»</w:t>
      </w:r>
      <w:r w:rsidRPr="006E6B6E">
        <w:rPr>
          <w:rFonts w:ascii="Times New Roman" w:hAnsi="Times New Roman" w:cs="Times New Roman"/>
          <w:sz w:val="24"/>
          <w:szCs w:val="24"/>
        </w:rPr>
        <w:t>, в связи с чем в</w:t>
      </w:r>
      <w:r w:rsidRPr="006E6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права и обязанности по договорам ранее заключенным указанными юридическими лицами, а так же установленным </w:t>
      </w:r>
      <w:proofErr w:type="spellStart"/>
      <w:r w:rsidRPr="006E6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ЛенРТК</w:t>
      </w:r>
      <w:proofErr w:type="spellEnd"/>
      <w:r w:rsidRPr="006E6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тарифам  </w:t>
      </w:r>
      <w:r w:rsidRPr="006E6B6E">
        <w:rPr>
          <w:rFonts w:ascii="Times New Roman" w:hAnsi="Times New Roman" w:cs="Times New Roman"/>
          <w:sz w:val="24"/>
          <w:szCs w:val="24"/>
        </w:rPr>
        <w:t xml:space="preserve">в порядке  универсального правопреемства </w:t>
      </w:r>
      <w:r w:rsidRPr="006E6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перешли </w:t>
      </w:r>
      <w:r w:rsidRPr="006E6B6E">
        <w:rPr>
          <w:rFonts w:ascii="Times New Roman" w:hAnsi="Times New Roman" w:cs="Times New Roman"/>
          <w:sz w:val="24"/>
          <w:szCs w:val="24"/>
        </w:rPr>
        <w:t>к ГУП «</w:t>
      </w:r>
      <w:proofErr w:type="spellStart"/>
      <w:r w:rsidRPr="006E6B6E">
        <w:rPr>
          <w:rFonts w:ascii="Times New Roman" w:hAnsi="Times New Roman" w:cs="Times New Roman"/>
          <w:sz w:val="24"/>
          <w:szCs w:val="24"/>
        </w:rPr>
        <w:t>Леноблводоканал</w:t>
      </w:r>
      <w:proofErr w:type="spellEnd"/>
      <w:r w:rsidRPr="006E6B6E">
        <w:rPr>
          <w:rFonts w:ascii="Times New Roman" w:hAnsi="Times New Roman" w:cs="Times New Roman"/>
          <w:sz w:val="24"/>
          <w:szCs w:val="24"/>
        </w:rPr>
        <w:t>».</w:t>
      </w:r>
    </w:p>
    <w:p w:rsidR="006E6B6E" w:rsidRDefault="006E6B6E" w:rsidP="00EC72C8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6E6B6E" w:rsidRDefault="006E6B6E" w:rsidP="00EC72C8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72C8" w:rsidRPr="009D51D9" w:rsidRDefault="009D51D9" w:rsidP="00EC72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D51D9">
        <w:rPr>
          <w:rFonts w:ascii="Times New Roman" w:hAnsi="Times New Roman" w:cs="Times New Roman"/>
          <w:b/>
          <w:sz w:val="24"/>
          <w:szCs w:val="24"/>
        </w:rPr>
        <w:t>Администрация ГУП «</w:t>
      </w:r>
      <w:proofErr w:type="spellStart"/>
      <w:r w:rsidRPr="009D51D9">
        <w:rPr>
          <w:rFonts w:ascii="Times New Roman" w:hAnsi="Times New Roman" w:cs="Times New Roman"/>
          <w:b/>
          <w:sz w:val="24"/>
          <w:szCs w:val="24"/>
        </w:rPr>
        <w:t>Леноблводоканал</w:t>
      </w:r>
      <w:proofErr w:type="spellEnd"/>
      <w:r w:rsidRPr="009D51D9">
        <w:rPr>
          <w:rFonts w:ascii="Times New Roman" w:hAnsi="Times New Roman" w:cs="Times New Roman"/>
          <w:b/>
          <w:sz w:val="24"/>
          <w:szCs w:val="24"/>
        </w:rPr>
        <w:t>»</w:t>
      </w:r>
      <w:r w:rsidR="00EC72C8" w:rsidRPr="009D51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EC72C8" w:rsidRPr="007B6BF0" w:rsidRDefault="00EC72C8" w:rsidP="00EC72C8">
      <w:pPr>
        <w:tabs>
          <w:tab w:val="right" w:pos="9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72C8" w:rsidRDefault="00EC72C8" w:rsidP="00EC72C8">
      <w:pPr>
        <w:jc w:val="both"/>
      </w:pPr>
    </w:p>
    <w:p w:rsidR="006D5A65" w:rsidRDefault="006D5A65">
      <w:pPr>
        <w:jc w:val="both"/>
      </w:pPr>
    </w:p>
    <w:sectPr w:rsidR="006D5A65" w:rsidSect="00EC72C8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AF"/>
    <w:rsid w:val="000B6976"/>
    <w:rsid w:val="003868FA"/>
    <w:rsid w:val="003D00AF"/>
    <w:rsid w:val="0045112B"/>
    <w:rsid w:val="006D5A65"/>
    <w:rsid w:val="006E6B6E"/>
    <w:rsid w:val="00756F7E"/>
    <w:rsid w:val="009D51D9"/>
    <w:rsid w:val="009E1BC5"/>
    <w:rsid w:val="00E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FF363-1D1B-4CCA-8C93-ED8D5DD2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C72C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C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Дворовенко Ольга Игоревна</dc:creator>
  <cp:keywords/>
  <dc:description/>
  <cp:lastModifiedBy>Закамалдина Светлана Юрьевна</cp:lastModifiedBy>
  <cp:revision>9</cp:revision>
  <cp:lastPrinted>2018-01-22T13:48:00Z</cp:lastPrinted>
  <dcterms:created xsi:type="dcterms:W3CDTF">2018-01-22T13:11:00Z</dcterms:created>
  <dcterms:modified xsi:type="dcterms:W3CDTF">2018-01-23T08:34:00Z</dcterms:modified>
</cp:coreProperties>
</file>